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87809" w14:textId="010B53EF" w:rsidR="00707DC6" w:rsidRDefault="00742AF1">
      <w:r>
        <w:object w:dxaOrig="10810" w:dyaOrig="1695" w14:anchorId="7494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4.25pt" o:ole="">
            <v:imagedata r:id="rId12" o:title=""/>
          </v:shape>
          <o:OLEObject Type="Embed" ProgID="Visio.Drawing.11" ShapeID="_x0000_i1025" DrawAspect="Content" ObjectID="_1450687035" r:id="rId13"/>
        </w:object>
      </w:r>
    </w:p>
    <w:p w14:paraId="3BB8780A" w14:textId="77777777" w:rsidR="00707DC6" w:rsidRDefault="00707DC6"/>
    <w:p w14:paraId="3BB8780C" w14:textId="77777777" w:rsidR="00707DC6" w:rsidRDefault="00707DC6"/>
    <w:p w14:paraId="3BB8780D" w14:textId="77777777" w:rsidR="00707DC6" w:rsidRDefault="00707DC6"/>
    <w:p w14:paraId="3BB87810" w14:textId="77777777" w:rsidR="002A6569" w:rsidRDefault="00707DC6" w:rsidP="00707DC6">
      <w:pPr>
        <w:tabs>
          <w:tab w:val="left" w:pos="2440"/>
        </w:tabs>
      </w:pPr>
      <w:r>
        <w:tab/>
      </w:r>
    </w:p>
    <w:p w14:paraId="3BB87811" w14:textId="77777777" w:rsidR="00707DC6" w:rsidRDefault="00707DC6" w:rsidP="00707DC6">
      <w:pPr>
        <w:pStyle w:val="Title"/>
        <w:pBdr>
          <w:bottom w:val="single" w:sz="4" w:space="1" w:color="auto"/>
        </w:pBdr>
        <w:spacing w:after="120"/>
        <w:jc w:val="center"/>
        <w:rPr>
          <w:rFonts w:asciiTheme="minorHAnsi" w:hAnsiTheme="minorHAnsi"/>
          <w:b/>
          <w:color w:val="auto"/>
          <w:kern w:val="0"/>
          <w:lang w:bidi="en-US"/>
        </w:rPr>
      </w:pPr>
      <w:r>
        <w:rPr>
          <w:rFonts w:asciiTheme="minorHAnsi" w:hAnsiTheme="minorHAnsi"/>
          <w:b/>
          <w:color w:val="auto"/>
          <w:kern w:val="0"/>
          <w:lang w:bidi="en-US"/>
        </w:rPr>
        <w:t>Project Charter Template</w:t>
      </w:r>
      <w:r w:rsidR="00353109">
        <w:rPr>
          <w:rFonts w:asciiTheme="minorHAnsi" w:hAnsiTheme="minorHAnsi"/>
          <w:b/>
          <w:color w:val="auto"/>
          <w:kern w:val="0"/>
          <w:lang w:bidi="en-US"/>
        </w:rPr>
        <w:t xml:space="preserve">             Guidelines for Use</w:t>
      </w:r>
    </w:p>
    <w:p w14:paraId="3BB87812" w14:textId="77777777" w:rsidR="00353109" w:rsidRPr="00353109" w:rsidRDefault="00353109" w:rsidP="00353109">
      <w:pPr>
        <w:rPr>
          <w:lang w:bidi="en-US"/>
        </w:rPr>
      </w:pPr>
    </w:p>
    <w:p w14:paraId="3BB87813" w14:textId="77777777" w:rsidR="00707DC6" w:rsidRDefault="00707DC6">
      <w:r>
        <w:br w:type="page"/>
      </w:r>
    </w:p>
    <w:p w14:paraId="3BB87816" w14:textId="77777777" w:rsidR="00707DC6" w:rsidRPr="00785F62" w:rsidRDefault="00707DC6" w:rsidP="00DA4911">
      <w:pPr>
        <w:pStyle w:val="Heading1"/>
        <w:keepNext w:val="0"/>
        <w:keepLines w:val="0"/>
        <w:spacing w:line="300" w:lineRule="auto"/>
        <w:contextualSpacing/>
        <w:jc w:val="both"/>
        <w:rPr>
          <w:rFonts w:ascii="Calibri" w:hAnsi="Calibri" w:cstheme="minorHAnsi"/>
          <w:color w:val="A51C30"/>
          <w:lang w:bidi="en-US"/>
        </w:rPr>
      </w:pPr>
      <w:r w:rsidRPr="00785F62">
        <w:rPr>
          <w:rFonts w:ascii="Calibri" w:hAnsi="Calibri" w:cstheme="minorHAnsi"/>
          <w:color w:val="A51C30"/>
          <w:lang w:bidi="en-US"/>
        </w:rPr>
        <w:lastRenderedPageBreak/>
        <w:t>Document Change Control</w:t>
      </w:r>
    </w:p>
    <w:p w14:paraId="3BB87817" w14:textId="77777777" w:rsidR="00707DC6" w:rsidRDefault="00707DC6" w:rsidP="00707DC6"/>
    <w:tbl>
      <w:tblPr>
        <w:tblStyle w:val="LightShading-Accent1"/>
        <w:tblW w:w="8820" w:type="dxa"/>
        <w:tblBorders>
          <w:top w:val="single" w:sz="4" w:space="0" w:color="FFFFFF" w:themeColor="background1"/>
          <w:left w:val="single" w:sz="48" w:space="0" w:color="FFFFFF"/>
          <w:bottom w:val="none" w:sz="0" w:space="0" w:color="auto"/>
          <w:right w:val="single" w:sz="48" w:space="0" w:color="FFFFFF"/>
          <w:insideH w:val="single" w:sz="4" w:space="0" w:color="FFFFFF" w:themeColor="background1"/>
        </w:tblBorders>
        <w:tblLayout w:type="fixed"/>
        <w:tblCellMar>
          <w:top w:w="72" w:type="dxa"/>
          <w:left w:w="115" w:type="dxa"/>
          <w:bottom w:w="86" w:type="dxa"/>
          <w:right w:w="115" w:type="dxa"/>
        </w:tblCellMar>
        <w:tblLook w:val="04A0" w:firstRow="1" w:lastRow="0" w:firstColumn="1" w:lastColumn="0" w:noHBand="0" w:noVBand="1"/>
      </w:tblPr>
      <w:tblGrid>
        <w:gridCol w:w="1080"/>
        <w:gridCol w:w="1170"/>
        <w:gridCol w:w="2250"/>
        <w:gridCol w:w="4320"/>
      </w:tblGrid>
      <w:tr w:rsidR="00707DC6" w:rsidRPr="00D8284D" w14:paraId="3BB8781C" w14:textId="77777777" w:rsidTr="00205638">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80" w:type="dxa"/>
            <w:tcBorders>
              <w:top w:val="single" w:sz="48" w:space="0" w:color="FFFFFF"/>
              <w:left w:val="single" w:sz="48" w:space="0" w:color="FFFFFF"/>
              <w:bottom w:val="nil"/>
              <w:right w:val="single" w:sz="48" w:space="0" w:color="FFFFFF"/>
            </w:tcBorders>
            <w:tcMar>
              <w:left w:w="115" w:type="dxa"/>
              <w:right w:w="115" w:type="dxa"/>
            </w:tcMar>
          </w:tcPr>
          <w:p w14:paraId="3BB87818" w14:textId="77777777" w:rsidR="00707DC6" w:rsidRPr="00D8284D" w:rsidRDefault="00707DC6" w:rsidP="00205638">
            <w:pPr>
              <w:pStyle w:val="TableHeader"/>
            </w:pPr>
            <w:r w:rsidRPr="00D8284D">
              <w:t>VERSION</w:t>
            </w:r>
          </w:p>
        </w:tc>
        <w:tc>
          <w:tcPr>
            <w:tcW w:w="1170" w:type="dxa"/>
            <w:tcBorders>
              <w:top w:val="single" w:sz="48" w:space="0" w:color="FFFFFF"/>
              <w:left w:val="single" w:sz="48" w:space="0" w:color="FFFFFF"/>
              <w:bottom w:val="nil"/>
              <w:right w:val="single" w:sz="48" w:space="0" w:color="FFFFFF"/>
            </w:tcBorders>
          </w:tcPr>
          <w:p w14:paraId="3BB87819" w14:textId="77777777" w:rsidR="00707DC6" w:rsidRPr="00D8284D" w:rsidRDefault="00707DC6" w:rsidP="00205638">
            <w:pPr>
              <w:pStyle w:val="TableHeader"/>
              <w:cnfStyle w:val="100000000000" w:firstRow="1" w:lastRow="0" w:firstColumn="0" w:lastColumn="0" w:oddVBand="0" w:evenVBand="0" w:oddHBand="0" w:evenHBand="0" w:firstRowFirstColumn="0" w:firstRowLastColumn="0" w:lastRowFirstColumn="0" w:lastRowLastColumn="0"/>
            </w:pPr>
            <w:r w:rsidRPr="00D8284D">
              <w:t>DATE</w:t>
            </w:r>
          </w:p>
        </w:tc>
        <w:tc>
          <w:tcPr>
            <w:tcW w:w="2250" w:type="dxa"/>
            <w:tcBorders>
              <w:top w:val="single" w:sz="48" w:space="0" w:color="FFFFFF"/>
              <w:left w:val="single" w:sz="48" w:space="0" w:color="FFFFFF"/>
              <w:bottom w:val="nil"/>
              <w:right w:val="single" w:sz="48" w:space="0" w:color="FFFFFF"/>
            </w:tcBorders>
          </w:tcPr>
          <w:p w14:paraId="3BB8781A" w14:textId="77777777" w:rsidR="00707DC6" w:rsidRPr="00D8284D" w:rsidRDefault="00707DC6" w:rsidP="00205638">
            <w:pPr>
              <w:pStyle w:val="TableHeader"/>
              <w:cnfStyle w:val="100000000000" w:firstRow="1" w:lastRow="0" w:firstColumn="0" w:lastColumn="0" w:oddVBand="0" w:evenVBand="0" w:oddHBand="0" w:evenHBand="0" w:firstRowFirstColumn="0" w:firstRowLastColumn="0" w:lastRowFirstColumn="0" w:lastRowLastColumn="0"/>
            </w:pPr>
            <w:r w:rsidRPr="00D8284D">
              <w:t>AUTHOR(S)</w:t>
            </w:r>
          </w:p>
        </w:tc>
        <w:tc>
          <w:tcPr>
            <w:tcW w:w="4320" w:type="dxa"/>
            <w:tcBorders>
              <w:top w:val="single" w:sz="48" w:space="0" w:color="FFFFFF"/>
              <w:left w:val="single" w:sz="48" w:space="0" w:color="FFFFFF"/>
              <w:bottom w:val="nil"/>
              <w:right w:val="nil"/>
            </w:tcBorders>
          </w:tcPr>
          <w:p w14:paraId="3BB8781B" w14:textId="77777777" w:rsidR="00707DC6" w:rsidRPr="00D8284D" w:rsidRDefault="00707DC6" w:rsidP="00205638">
            <w:pPr>
              <w:pStyle w:val="TableHeader"/>
              <w:cnfStyle w:val="100000000000" w:firstRow="1" w:lastRow="0" w:firstColumn="0" w:lastColumn="0" w:oddVBand="0" w:evenVBand="0" w:oddHBand="0" w:evenHBand="0" w:firstRowFirstColumn="0" w:firstRowLastColumn="0" w:lastRowFirstColumn="0" w:lastRowLastColumn="0"/>
            </w:pPr>
            <w:r w:rsidRPr="00D8284D">
              <w:t>BRIEF DESCRIPTION</w:t>
            </w:r>
          </w:p>
        </w:tc>
      </w:tr>
      <w:tr w:rsidR="00707DC6" w14:paraId="3BB87821" w14:textId="77777777" w:rsidTr="00205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48" w:space="0" w:color="FFFFFF"/>
              <w:bottom w:val="nil"/>
            </w:tcBorders>
            <w:shd w:val="clear" w:color="auto" w:fill="auto"/>
            <w:tcMar>
              <w:left w:w="115" w:type="dxa"/>
              <w:right w:w="115" w:type="dxa"/>
            </w:tcMar>
            <w:vAlign w:val="top"/>
          </w:tcPr>
          <w:p w14:paraId="3BB8781D" w14:textId="76AF8821" w:rsidR="00707DC6" w:rsidRDefault="00530BDD" w:rsidP="00205638">
            <w:r>
              <w:t>1.</w:t>
            </w:r>
            <w:r w:rsidR="00724912">
              <w:t>0</w:t>
            </w:r>
          </w:p>
        </w:tc>
        <w:tc>
          <w:tcPr>
            <w:tcW w:w="1170" w:type="dxa"/>
            <w:tcBorders>
              <w:top w:val="nil"/>
              <w:bottom w:val="nil"/>
            </w:tcBorders>
            <w:shd w:val="clear" w:color="auto" w:fill="auto"/>
            <w:vAlign w:val="top"/>
          </w:tcPr>
          <w:p w14:paraId="3BB8781E" w14:textId="77777777" w:rsidR="00707DC6" w:rsidRDefault="00707DC6" w:rsidP="00205638">
            <w:pPr>
              <w:jc w:val="left"/>
              <w:cnfStyle w:val="000000100000" w:firstRow="0" w:lastRow="0" w:firstColumn="0" w:lastColumn="0" w:oddVBand="0" w:evenVBand="0" w:oddHBand="1" w:evenHBand="0" w:firstRowFirstColumn="0" w:firstRowLastColumn="0" w:lastRowFirstColumn="0" w:lastRowLastColumn="0"/>
            </w:pPr>
            <w:r>
              <w:t>08.16.13</w:t>
            </w:r>
          </w:p>
        </w:tc>
        <w:tc>
          <w:tcPr>
            <w:tcW w:w="2250" w:type="dxa"/>
            <w:tcBorders>
              <w:top w:val="nil"/>
              <w:bottom w:val="nil"/>
            </w:tcBorders>
            <w:shd w:val="clear" w:color="auto" w:fill="auto"/>
            <w:vAlign w:val="top"/>
          </w:tcPr>
          <w:p w14:paraId="3BB8781F" w14:textId="0952063D" w:rsidR="00707DC6" w:rsidRDefault="00707DC6" w:rsidP="00205638">
            <w:pPr>
              <w:jc w:val="left"/>
              <w:cnfStyle w:val="000000100000" w:firstRow="0" w:lastRow="0" w:firstColumn="0" w:lastColumn="0" w:oddVBand="0" w:evenVBand="0" w:oddHBand="1" w:evenHBand="0" w:firstRowFirstColumn="0" w:firstRowLastColumn="0" w:lastRowFirstColumn="0" w:lastRowLastColumn="0"/>
            </w:pPr>
            <w:r>
              <w:t>PMO Advisory Council Charter Team</w:t>
            </w:r>
            <w:r w:rsidR="00724912">
              <w:t>: Jim Borron, Aimee Hague, Tedford Armistead, Patricia Buickerood</w:t>
            </w:r>
          </w:p>
        </w:tc>
        <w:tc>
          <w:tcPr>
            <w:tcW w:w="4320" w:type="dxa"/>
            <w:tcBorders>
              <w:top w:val="nil"/>
              <w:bottom w:val="nil"/>
              <w:right w:val="nil"/>
            </w:tcBorders>
            <w:shd w:val="clear" w:color="auto" w:fill="auto"/>
            <w:vAlign w:val="top"/>
          </w:tcPr>
          <w:p w14:paraId="3BB87820" w14:textId="77777777" w:rsidR="00707DC6" w:rsidRDefault="00707DC6" w:rsidP="00707DC6">
            <w:pPr>
              <w:jc w:val="left"/>
              <w:cnfStyle w:val="000000100000" w:firstRow="0" w:lastRow="0" w:firstColumn="0" w:lastColumn="0" w:oddVBand="0" w:evenVBand="0" w:oddHBand="1" w:evenHBand="0" w:firstRowFirstColumn="0" w:firstRowLastColumn="0" w:lastRowFirstColumn="0" w:lastRowLastColumn="0"/>
            </w:pPr>
            <w:r>
              <w:t>Basic Charter</w:t>
            </w:r>
            <w:r w:rsidR="00916703">
              <w:t xml:space="preserve"> Template</w:t>
            </w:r>
            <w:r w:rsidR="008176E6">
              <w:t xml:space="preserve"> Instructions</w:t>
            </w:r>
          </w:p>
        </w:tc>
      </w:tr>
      <w:tr w:rsidR="00724912" w14:paraId="02709815" w14:textId="77777777" w:rsidTr="00C50B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48" w:space="0" w:color="FFFFFF"/>
              <w:bottom w:val="nil"/>
            </w:tcBorders>
            <w:shd w:val="clear" w:color="auto" w:fill="auto"/>
            <w:tcMar>
              <w:left w:w="115" w:type="dxa"/>
              <w:right w:w="115" w:type="dxa"/>
            </w:tcMar>
            <w:vAlign w:val="top"/>
          </w:tcPr>
          <w:p w14:paraId="354B75BF" w14:textId="4E0681D9" w:rsidR="00724912" w:rsidRDefault="00724912" w:rsidP="00C50B34">
            <w:r>
              <w:t>1.2</w:t>
            </w:r>
          </w:p>
        </w:tc>
        <w:tc>
          <w:tcPr>
            <w:tcW w:w="1170" w:type="dxa"/>
            <w:tcBorders>
              <w:top w:val="nil"/>
              <w:bottom w:val="nil"/>
            </w:tcBorders>
            <w:shd w:val="clear" w:color="auto" w:fill="auto"/>
            <w:vAlign w:val="top"/>
          </w:tcPr>
          <w:p w14:paraId="2AF10398" w14:textId="256D76CC" w:rsidR="00724912" w:rsidRDefault="00724912" w:rsidP="00C50B34">
            <w:pPr>
              <w:jc w:val="left"/>
              <w:cnfStyle w:val="000000010000" w:firstRow="0" w:lastRow="0" w:firstColumn="0" w:lastColumn="0" w:oddVBand="0" w:evenVBand="0" w:oddHBand="0" w:evenHBand="1" w:firstRowFirstColumn="0" w:firstRowLastColumn="0" w:lastRowFirstColumn="0" w:lastRowLastColumn="0"/>
            </w:pPr>
            <w:r>
              <w:t>09.16..13</w:t>
            </w:r>
          </w:p>
        </w:tc>
        <w:tc>
          <w:tcPr>
            <w:tcW w:w="2250" w:type="dxa"/>
            <w:tcBorders>
              <w:top w:val="nil"/>
              <w:bottom w:val="nil"/>
            </w:tcBorders>
            <w:shd w:val="clear" w:color="auto" w:fill="auto"/>
            <w:vAlign w:val="top"/>
          </w:tcPr>
          <w:p w14:paraId="7B23A493" w14:textId="77777777" w:rsidR="00724912" w:rsidRDefault="00724912" w:rsidP="00C50B34">
            <w:pPr>
              <w:jc w:val="left"/>
              <w:cnfStyle w:val="000000010000" w:firstRow="0" w:lastRow="0" w:firstColumn="0" w:lastColumn="0" w:oddVBand="0" w:evenVBand="0" w:oddHBand="0" w:evenHBand="1" w:firstRowFirstColumn="0" w:firstRowLastColumn="0" w:lastRowFirstColumn="0" w:lastRowLastColumn="0"/>
            </w:pPr>
            <w:r>
              <w:t>PMO Advisory Council Charter Team: Jim Borron, Aimee Hague, Tedford Armistead, Patricia Buickerood</w:t>
            </w:r>
          </w:p>
        </w:tc>
        <w:tc>
          <w:tcPr>
            <w:tcW w:w="4320" w:type="dxa"/>
            <w:tcBorders>
              <w:top w:val="nil"/>
              <w:bottom w:val="nil"/>
              <w:right w:val="nil"/>
            </w:tcBorders>
            <w:shd w:val="clear" w:color="auto" w:fill="auto"/>
            <w:vAlign w:val="top"/>
          </w:tcPr>
          <w:p w14:paraId="216D8ABF" w14:textId="1C5DC7B8" w:rsidR="00724912" w:rsidRDefault="00724912" w:rsidP="00C50B34">
            <w:pPr>
              <w:jc w:val="left"/>
              <w:cnfStyle w:val="000000010000" w:firstRow="0" w:lastRow="0" w:firstColumn="0" w:lastColumn="0" w:oddVBand="0" w:evenVBand="0" w:oddHBand="0" w:evenHBand="1" w:firstRowFirstColumn="0" w:firstRowLastColumn="0" w:lastRowFirstColumn="0" w:lastRowLastColumn="0"/>
            </w:pPr>
            <w:r>
              <w:t>Minor formatting adjustments. Changed version number to match current version of templates.</w:t>
            </w:r>
          </w:p>
        </w:tc>
      </w:tr>
      <w:tr w:rsidR="00742AF1" w14:paraId="075FA865" w14:textId="77777777" w:rsidTr="00C5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48" w:space="0" w:color="FFFFFF"/>
              <w:bottom w:val="nil"/>
            </w:tcBorders>
            <w:shd w:val="clear" w:color="auto" w:fill="auto"/>
            <w:tcMar>
              <w:left w:w="115" w:type="dxa"/>
              <w:right w:w="115" w:type="dxa"/>
            </w:tcMar>
            <w:vAlign w:val="top"/>
          </w:tcPr>
          <w:p w14:paraId="2527E861" w14:textId="65D510A2" w:rsidR="00742AF1" w:rsidRDefault="00742AF1" w:rsidP="00C50B34">
            <w:r>
              <w:t>1.3</w:t>
            </w:r>
          </w:p>
        </w:tc>
        <w:tc>
          <w:tcPr>
            <w:tcW w:w="1170" w:type="dxa"/>
            <w:tcBorders>
              <w:top w:val="nil"/>
              <w:bottom w:val="nil"/>
            </w:tcBorders>
            <w:shd w:val="clear" w:color="auto" w:fill="auto"/>
            <w:vAlign w:val="top"/>
          </w:tcPr>
          <w:p w14:paraId="070A956D" w14:textId="39EC0B24" w:rsidR="00742AF1" w:rsidRDefault="00742AF1" w:rsidP="00DA4911">
            <w:pPr>
              <w:jc w:val="left"/>
              <w:cnfStyle w:val="000000100000" w:firstRow="0" w:lastRow="0" w:firstColumn="0" w:lastColumn="0" w:oddVBand="0" w:evenVBand="0" w:oddHBand="1" w:evenHBand="0" w:firstRowFirstColumn="0" w:firstRowLastColumn="0" w:lastRowFirstColumn="0" w:lastRowLastColumn="0"/>
            </w:pPr>
            <w:r>
              <w:t>12.20.13</w:t>
            </w:r>
          </w:p>
        </w:tc>
        <w:tc>
          <w:tcPr>
            <w:tcW w:w="2250" w:type="dxa"/>
            <w:tcBorders>
              <w:top w:val="nil"/>
              <w:bottom w:val="nil"/>
            </w:tcBorders>
            <w:shd w:val="clear" w:color="auto" w:fill="auto"/>
            <w:vAlign w:val="top"/>
          </w:tcPr>
          <w:p w14:paraId="3C133550" w14:textId="2F743A52" w:rsidR="00742AF1" w:rsidRDefault="00742AF1" w:rsidP="00742AF1">
            <w:pPr>
              <w:jc w:val="left"/>
              <w:cnfStyle w:val="000000100000" w:firstRow="0" w:lastRow="0" w:firstColumn="0" w:lastColumn="0" w:oddVBand="0" w:evenVBand="0" w:oddHBand="1" w:evenHBand="0" w:firstRowFirstColumn="0" w:firstRowLastColumn="0" w:lastRowFirstColumn="0" w:lastRowLastColumn="0"/>
            </w:pPr>
            <w:r>
              <w:t>Margaret Ronald</w:t>
            </w:r>
          </w:p>
        </w:tc>
        <w:tc>
          <w:tcPr>
            <w:tcW w:w="4320" w:type="dxa"/>
            <w:tcBorders>
              <w:top w:val="nil"/>
              <w:bottom w:val="nil"/>
              <w:right w:val="nil"/>
            </w:tcBorders>
            <w:shd w:val="clear" w:color="auto" w:fill="auto"/>
            <w:vAlign w:val="top"/>
          </w:tcPr>
          <w:p w14:paraId="47F1192D" w14:textId="18EE3841" w:rsidR="00742AF1" w:rsidRDefault="00742AF1" w:rsidP="00742AF1">
            <w:pPr>
              <w:jc w:val="left"/>
              <w:cnfStyle w:val="000000100000" w:firstRow="0" w:lastRow="0" w:firstColumn="0" w:lastColumn="0" w:oddVBand="0" w:evenVBand="0" w:oddHBand="1" w:evenHBand="0" w:firstRowFirstColumn="0" w:firstRowLastColumn="0" w:lastRowFirstColumn="0" w:lastRowLastColumn="0"/>
            </w:pPr>
            <w:r>
              <w:t>Minor formatting adjustments.</w:t>
            </w:r>
          </w:p>
        </w:tc>
      </w:tr>
      <w:tr w:rsidR="00707DC6" w14:paraId="3BB87826" w14:textId="77777777" w:rsidTr="00916703">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48" w:space="0" w:color="FFFFFF"/>
              <w:bottom w:val="nil"/>
            </w:tcBorders>
            <w:shd w:val="clear" w:color="auto" w:fill="auto"/>
            <w:tcMar>
              <w:left w:w="115" w:type="dxa"/>
              <w:right w:w="115" w:type="dxa"/>
            </w:tcMar>
            <w:vAlign w:val="top"/>
          </w:tcPr>
          <w:p w14:paraId="3BB87822" w14:textId="77777777" w:rsidR="00707DC6" w:rsidRPr="00434A54" w:rsidRDefault="00707DC6" w:rsidP="00205638"/>
        </w:tc>
        <w:tc>
          <w:tcPr>
            <w:tcW w:w="1170" w:type="dxa"/>
            <w:tcBorders>
              <w:top w:val="nil"/>
              <w:bottom w:val="nil"/>
            </w:tcBorders>
            <w:shd w:val="clear" w:color="auto" w:fill="auto"/>
            <w:vAlign w:val="top"/>
          </w:tcPr>
          <w:p w14:paraId="3BB87823" w14:textId="77777777" w:rsidR="00707DC6" w:rsidRDefault="00707DC6" w:rsidP="00205638">
            <w:pPr>
              <w:jc w:val="left"/>
              <w:cnfStyle w:val="000000010000" w:firstRow="0" w:lastRow="0" w:firstColumn="0" w:lastColumn="0" w:oddVBand="0" w:evenVBand="0" w:oddHBand="0" w:evenHBand="1" w:firstRowFirstColumn="0" w:firstRowLastColumn="0" w:lastRowFirstColumn="0" w:lastRowLastColumn="0"/>
            </w:pPr>
          </w:p>
        </w:tc>
        <w:tc>
          <w:tcPr>
            <w:tcW w:w="2250" w:type="dxa"/>
            <w:tcBorders>
              <w:top w:val="nil"/>
              <w:bottom w:val="nil"/>
            </w:tcBorders>
            <w:shd w:val="clear" w:color="auto" w:fill="auto"/>
            <w:vAlign w:val="top"/>
          </w:tcPr>
          <w:p w14:paraId="3BB87824" w14:textId="77777777" w:rsidR="00707DC6" w:rsidRDefault="00707DC6" w:rsidP="00205638">
            <w:pPr>
              <w:jc w:val="left"/>
              <w:cnfStyle w:val="000000010000" w:firstRow="0" w:lastRow="0" w:firstColumn="0" w:lastColumn="0" w:oddVBand="0" w:evenVBand="0" w:oddHBand="0" w:evenHBand="1" w:firstRowFirstColumn="0" w:firstRowLastColumn="0" w:lastRowFirstColumn="0" w:lastRowLastColumn="0"/>
            </w:pPr>
          </w:p>
        </w:tc>
        <w:tc>
          <w:tcPr>
            <w:tcW w:w="4320" w:type="dxa"/>
            <w:tcBorders>
              <w:top w:val="nil"/>
              <w:bottom w:val="nil"/>
              <w:right w:val="nil"/>
            </w:tcBorders>
            <w:shd w:val="clear" w:color="auto" w:fill="auto"/>
            <w:vAlign w:val="top"/>
          </w:tcPr>
          <w:p w14:paraId="3BB87825" w14:textId="77777777" w:rsidR="00707DC6" w:rsidRPr="00434A54" w:rsidRDefault="00707DC6" w:rsidP="00205638">
            <w:pPr>
              <w:jc w:val="left"/>
              <w:cnfStyle w:val="000000010000" w:firstRow="0" w:lastRow="0" w:firstColumn="0" w:lastColumn="0" w:oddVBand="0" w:evenVBand="0" w:oddHBand="0" w:evenHBand="1" w:firstRowFirstColumn="0" w:firstRowLastColumn="0" w:lastRowFirstColumn="0" w:lastRowLastColumn="0"/>
            </w:pPr>
          </w:p>
        </w:tc>
      </w:tr>
      <w:tr w:rsidR="00707DC6" w14:paraId="3BB8782B" w14:textId="77777777" w:rsidTr="00205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48" w:space="0" w:color="FFFFFF"/>
              <w:bottom w:val="nil"/>
            </w:tcBorders>
            <w:shd w:val="clear" w:color="auto" w:fill="auto"/>
            <w:tcMar>
              <w:left w:w="115" w:type="dxa"/>
              <w:right w:w="115" w:type="dxa"/>
            </w:tcMar>
            <w:vAlign w:val="top"/>
          </w:tcPr>
          <w:p w14:paraId="3BB87827" w14:textId="77777777" w:rsidR="00707DC6" w:rsidRDefault="00707DC6" w:rsidP="00205638"/>
        </w:tc>
        <w:tc>
          <w:tcPr>
            <w:tcW w:w="1170" w:type="dxa"/>
            <w:tcBorders>
              <w:top w:val="nil"/>
              <w:bottom w:val="nil"/>
            </w:tcBorders>
            <w:shd w:val="clear" w:color="auto" w:fill="auto"/>
            <w:vAlign w:val="top"/>
          </w:tcPr>
          <w:p w14:paraId="3BB87828" w14:textId="77777777" w:rsidR="00707DC6" w:rsidRDefault="00707DC6" w:rsidP="00205638">
            <w:pPr>
              <w:jc w:val="left"/>
              <w:cnfStyle w:val="000000100000" w:firstRow="0" w:lastRow="0" w:firstColumn="0" w:lastColumn="0" w:oddVBand="0" w:evenVBand="0" w:oddHBand="1" w:evenHBand="0" w:firstRowFirstColumn="0" w:firstRowLastColumn="0" w:lastRowFirstColumn="0" w:lastRowLastColumn="0"/>
            </w:pPr>
          </w:p>
        </w:tc>
        <w:tc>
          <w:tcPr>
            <w:tcW w:w="2250" w:type="dxa"/>
            <w:tcBorders>
              <w:top w:val="nil"/>
              <w:bottom w:val="nil"/>
            </w:tcBorders>
            <w:shd w:val="clear" w:color="auto" w:fill="auto"/>
            <w:vAlign w:val="top"/>
          </w:tcPr>
          <w:p w14:paraId="3BB87829" w14:textId="77777777" w:rsidR="00707DC6" w:rsidRDefault="00707DC6" w:rsidP="00205638">
            <w:pPr>
              <w:jc w:val="left"/>
              <w:cnfStyle w:val="000000100000" w:firstRow="0" w:lastRow="0" w:firstColumn="0" w:lastColumn="0" w:oddVBand="0" w:evenVBand="0" w:oddHBand="1" w:evenHBand="0" w:firstRowFirstColumn="0" w:firstRowLastColumn="0" w:lastRowFirstColumn="0" w:lastRowLastColumn="0"/>
            </w:pPr>
          </w:p>
        </w:tc>
        <w:tc>
          <w:tcPr>
            <w:tcW w:w="4320" w:type="dxa"/>
            <w:tcBorders>
              <w:top w:val="nil"/>
              <w:bottom w:val="nil"/>
              <w:right w:val="nil"/>
            </w:tcBorders>
            <w:shd w:val="clear" w:color="auto" w:fill="auto"/>
            <w:vAlign w:val="top"/>
          </w:tcPr>
          <w:p w14:paraId="3BB8782A" w14:textId="77777777" w:rsidR="00707DC6" w:rsidRDefault="00707DC6" w:rsidP="00205638">
            <w:pPr>
              <w:jc w:val="left"/>
              <w:cnfStyle w:val="000000100000" w:firstRow="0" w:lastRow="0" w:firstColumn="0" w:lastColumn="0" w:oddVBand="0" w:evenVBand="0" w:oddHBand="1" w:evenHBand="0" w:firstRowFirstColumn="0" w:firstRowLastColumn="0" w:lastRowFirstColumn="0" w:lastRowLastColumn="0"/>
            </w:pPr>
          </w:p>
        </w:tc>
      </w:tr>
      <w:tr w:rsidR="00707DC6" w14:paraId="3BB87830" w14:textId="77777777" w:rsidTr="00205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48" w:space="0" w:color="FFFFFF"/>
              <w:bottom w:val="nil"/>
            </w:tcBorders>
            <w:shd w:val="clear" w:color="auto" w:fill="auto"/>
            <w:tcMar>
              <w:left w:w="115" w:type="dxa"/>
              <w:right w:w="115" w:type="dxa"/>
            </w:tcMar>
            <w:vAlign w:val="top"/>
          </w:tcPr>
          <w:p w14:paraId="3BB8782C" w14:textId="77777777" w:rsidR="00707DC6" w:rsidRDefault="00707DC6" w:rsidP="00205638"/>
        </w:tc>
        <w:tc>
          <w:tcPr>
            <w:tcW w:w="1170" w:type="dxa"/>
            <w:tcBorders>
              <w:top w:val="nil"/>
              <w:bottom w:val="nil"/>
            </w:tcBorders>
            <w:shd w:val="clear" w:color="auto" w:fill="auto"/>
            <w:vAlign w:val="top"/>
          </w:tcPr>
          <w:p w14:paraId="3BB8782D" w14:textId="77777777" w:rsidR="00707DC6" w:rsidRDefault="00707DC6" w:rsidP="00205638">
            <w:pPr>
              <w:cnfStyle w:val="000000010000" w:firstRow="0" w:lastRow="0" w:firstColumn="0" w:lastColumn="0" w:oddVBand="0" w:evenVBand="0" w:oddHBand="0" w:evenHBand="1" w:firstRowFirstColumn="0" w:firstRowLastColumn="0" w:lastRowFirstColumn="0" w:lastRowLastColumn="0"/>
            </w:pPr>
          </w:p>
        </w:tc>
        <w:tc>
          <w:tcPr>
            <w:tcW w:w="2250" w:type="dxa"/>
            <w:tcBorders>
              <w:top w:val="nil"/>
              <w:bottom w:val="nil"/>
            </w:tcBorders>
            <w:shd w:val="clear" w:color="auto" w:fill="auto"/>
            <w:vAlign w:val="top"/>
          </w:tcPr>
          <w:p w14:paraId="3BB8782E" w14:textId="77777777" w:rsidR="00707DC6" w:rsidRDefault="00707DC6" w:rsidP="00205638">
            <w:pPr>
              <w:cnfStyle w:val="000000010000" w:firstRow="0" w:lastRow="0" w:firstColumn="0" w:lastColumn="0" w:oddVBand="0" w:evenVBand="0" w:oddHBand="0" w:evenHBand="1" w:firstRowFirstColumn="0" w:firstRowLastColumn="0" w:lastRowFirstColumn="0" w:lastRowLastColumn="0"/>
            </w:pPr>
          </w:p>
        </w:tc>
        <w:tc>
          <w:tcPr>
            <w:tcW w:w="4320" w:type="dxa"/>
            <w:tcBorders>
              <w:top w:val="nil"/>
              <w:bottom w:val="nil"/>
              <w:right w:val="nil"/>
            </w:tcBorders>
            <w:shd w:val="clear" w:color="auto" w:fill="auto"/>
            <w:vAlign w:val="top"/>
          </w:tcPr>
          <w:p w14:paraId="3BB8782F" w14:textId="77777777" w:rsidR="00707DC6" w:rsidRDefault="00707DC6" w:rsidP="00205638">
            <w:pPr>
              <w:cnfStyle w:val="000000010000" w:firstRow="0" w:lastRow="0" w:firstColumn="0" w:lastColumn="0" w:oddVBand="0" w:evenVBand="0" w:oddHBand="0" w:evenHBand="1" w:firstRowFirstColumn="0" w:firstRowLastColumn="0" w:lastRowFirstColumn="0" w:lastRowLastColumn="0"/>
            </w:pPr>
          </w:p>
        </w:tc>
      </w:tr>
    </w:tbl>
    <w:p w14:paraId="3BB87831" w14:textId="77777777" w:rsidR="00707DC6" w:rsidRDefault="00707DC6" w:rsidP="00707DC6">
      <w:pPr>
        <w:tabs>
          <w:tab w:val="left" w:pos="2440"/>
        </w:tabs>
      </w:pPr>
    </w:p>
    <w:p w14:paraId="3BB87832" w14:textId="77777777" w:rsidR="00707DC6" w:rsidRDefault="00707DC6">
      <w:r>
        <w:br w:type="page"/>
      </w:r>
    </w:p>
    <w:p w14:paraId="3BB87833" w14:textId="77777777" w:rsidR="008176E6" w:rsidRPr="003E7084" w:rsidRDefault="008176E6" w:rsidP="00E077B4">
      <w:pPr>
        <w:pStyle w:val="Heading1"/>
        <w:keepNext w:val="0"/>
        <w:keepLines w:val="0"/>
        <w:spacing w:line="300" w:lineRule="auto"/>
        <w:contextualSpacing/>
        <w:jc w:val="both"/>
        <w:rPr>
          <w:rFonts w:ascii="Calibri" w:hAnsi="Calibri" w:cstheme="minorHAnsi"/>
          <w:color w:val="A51C30"/>
          <w:lang w:bidi="en-US"/>
        </w:rPr>
      </w:pPr>
      <w:r w:rsidRPr="003E7084">
        <w:rPr>
          <w:rFonts w:ascii="Calibri" w:hAnsi="Calibri" w:cstheme="minorHAnsi"/>
          <w:color w:val="A51C30"/>
          <w:lang w:bidi="en-US"/>
        </w:rPr>
        <w:lastRenderedPageBreak/>
        <w:t>Size Guidelines</w:t>
      </w:r>
    </w:p>
    <w:p w14:paraId="3BB87834" w14:textId="77777777" w:rsidR="008176E6" w:rsidRDefault="008176E6" w:rsidP="008176E6">
      <w:pPr>
        <w:rPr>
          <w:lang w:bidi="en-US"/>
        </w:rPr>
      </w:pPr>
      <w:r>
        <w:rPr>
          <w:lang w:bidi="en-US"/>
        </w:rPr>
        <w:t xml:space="preserve">The project charter is a commitment document that describes the work that you will do for the requestor.  The level of detail and complexity of the charter should be consistent with the size and complexity of the project.  </w:t>
      </w:r>
    </w:p>
    <w:p w14:paraId="3BB87835" w14:textId="56067C3B" w:rsidR="008176E6" w:rsidRDefault="008176E6" w:rsidP="001715A8">
      <w:pPr>
        <w:rPr>
          <w:i/>
        </w:rPr>
      </w:pPr>
      <w:r>
        <w:rPr>
          <w:lang w:bidi="en-US"/>
        </w:rPr>
        <w:t xml:space="preserve">Below you will find the guidelines for sizing HUIT projects. Please keep in mind that these are </w:t>
      </w:r>
      <w:r>
        <w:rPr>
          <w:b/>
          <w:lang w:bidi="en-US"/>
        </w:rPr>
        <w:t>guidelines</w:t>
      </w:r>
      <w:r>
        <w:rPr>
          <w:lang w:bidi="en-US"/>
        </w:rPr>
        <w:t xml:space="preserve"> to use as a rule of thumb. Common</w:t>
      </w:r>
      <w:r w:rsidR="00A617B5">
        <w:rPr>
          <w:lang w:bidi="en-US"/>
        </w:rPr>
        <w:t xml:space="preserve"> </w:t>
      </w:r>
      <w:r>
        <w:rPr>
          <w:lang w:bidi="en-US"/>
        </w:rPr>
        <w:t>sense and experience should inform the determination of the size of a project.</w:t>
      </w:r>
      <w:r w:rsidR="001715A8" w:rsidRPr="001715A8">
        <w:rPr>
          <w:i/>
        </w:rPr>
        <w:t xml:space="preserve"> </w:t>
      </w:r>
      <w:r w:rsidR="001715A8">
        <w:rPr>
          <w:i/>
        </w:rPr>
        <w:t xml:space="preserve">  </w:t>
      </w:r>
    </w:p>
    <w:tbl>
      <w:tblPr>
        <w:tblStyle w:val="TableGrid"/>
        <w:tblW w:w="7735" w:type="dxa"/>
        <w:jc w:val="center"/>
        <w:tblLook w:val="04A0" w:firstRow="1" w:lastRow="0" w:firstColumn="1" w:lastColumn="0" w:noHBand="0" w:noVBand="1"/>
      </w:tblPr>
      <w:tblGrid>
        <w:gridCol w:w="1199"/>
        <w:gridCol w:w="1563"/>
        <w:gridCol w:w="2132"/>
        <w:gridCol w:w="2841"/>
      </w:tblGrid>
      <w:tr w:rsidR="008176E6" w:rsidRPr="00353109" w14:paraId="3BB8783B" w14:textId="77777777" w:rsidTr="00A617B5">
        <w:trPr>
          <w:jc w:val="center"/>
        </w:trPr>
        <w:tc>
          <w:tcPr>
            <w:tcW w:w="1199" w:type="dxa"/>
            <w:tcBorders>
              <w:top w:val="nil"/>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hideMark/>
          </w:tcPr>
          <w:p w14:paraId="3BB87837" w14:textId="77777777" w:rsidR="008176E6" w:rsidRPr="00353109" w:rsidRDefault="008176E6" w:rsidP="00205638">
            <w:pPr>
              <w:jc w:val="center"/>
              <w:rPr>
                <w:sz w:val="28"/>
              </w:rPr>
            </w:pPr>
            <w:r w:rsidRPr="00353109">
              <w:rPr>
                <w:b/>
                <w:bCs/>
                <w:sz w:val="28"/>
              </w:rPr>
              <w:t>Size</w:t>
            </w:r>
          </w:p>
        </w:tc>
        <w:tc>
          <w:tcPr>
            <w:tcW w:w="1563" w:type="dxa"/>
            <w:tcBorders>
              <w:top w:val="nil"/>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hideMark/>
          </w:tcPr>
          <w:p w14:paraId="3BB87838" w14:textId="77777777" w:rsidR="008176E6" w:rsidRPr="00353109" w:rsidRDefault="008176E6" w:rsidP="00205638">
            <w:pPr>
              <w:jc w:val="center"/>
              <w:rPr>
                <w:sz w:val="28"/>
              </w:rPr>
            </w:pPr>
            <w:r w:rsidRPr="00353109">
              <w:rPr>
                <w:b/>
                <w:bCs/>
                <w:sz w:val="28"/>
              </w:rPr>
              <w:t>Scope</w:t>
            </w:r>
          </w:p>
        </w:tc>
        <w:tc>
          <w:tcPr>
            <w:tcW w:w="2132" w:type="dxa"/>
            <w:tcBorders>
              <w:top w:val="nil"/>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hideMark/>
          </w:tcPr>
          <w:p w14:paraId="3BB87839" w14:textId="77777777" w:rsidR="008176E6" w:rsidRPr="00353109" w:rsidRDefault="008176E6" w:rsidP="00205638">
            <w:pPr>
              <w:jc w:val="center"/>
              <w:rPr>
                <w:sz w:val="28"/>
              </w:rPr>
            </w:pPr>
            <w:r w:rsidRPr="00353109">
              <w:rPr>
                <w:b/>
                <w:bCs/>
                <w:sz w:val="28"/>
              </w:rPr>
              <w:t>Est. Duration</w:t>
            </w:r>
          </w:p>
        </w:tc>
        <w:tc>
          <w:tcPr>
            <w:tcW w:w="2841" w:type="dxa"/>
            <w:tcBorders>
              <w:top w:val="nil"/>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hideMark/>
          </w:tcPr>
          <w:p w14:paraId="3BB8783A" w14:textId="77777777" w:rsidR="008176E6" w:rsidRPr="00353109" w:rsidRDefault="008176E6" w:rsidP="00205638">
            <w:pPr>
              <w:jc w:val="center"/>
              <w:rPr>
                <w:sz w:val="28"/>
              </w:rPr>
            </w:pPr>
            <w:r w:rsidRPr="00353109">
              <w:rPr>
                <w:b/>
                <w:bCs/>
                <w:sz w:val="28"/>
              </w:rPr>
              <w:t>Budget (direct costs)</w:t>
            </w:r>
          </w:p>
        </w:tc>
      </w:tr>
      <w:tr w:rsidR="008176E6" w:rsidRPr="00353109" w14:paraId="3BB87840" w14:textId="77777777" w:rsidTr="00A617B5">
        <w:trPr>
          <w:jc w:val="center"/>
        </w:trPr>
        <w:tc>
          <w:tcPr>
            <w:tcW w:w="1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hideMark/>
          </w:tcPr>
          <w:p w14:paraId="3BB8783C" w14:textId="77777777" w:rsidR="008176E6" w:rsidRPr="00353109" w:rsidRDefault="008176E6" w:rsidP="00205638">
            <w:pPr>
              <w:jc w:val="center"/>
              <w:rPr>
                <w:b/>
                <w:bCs/>
                <w:sz w:val="28"/>
              </w:rPr>
            </w:pPr>
            <w:r w:rsidRPr="00353109">
              <w:rPr>
                <w:b/>
                <w:bCs/>
                <w:sz w:val="28"/>
              </w:rPr>
              <w:t>Small</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3D" w14:textId="77777777" w:rsidR="008176E6" w:rsidRPr="00353109" w:rsidRDefault="008176E6" w:rsidP="00205638">
            <w:pPr>
              <w:jc w:val="center"/>
              <w:rPr>
                <w:sz w:val="28"/>
              </w:rPr>
            </w:pPr>
            <w:r w:rsidRPr="00353109">
              <w:rPr>
                <w:sz w:val="28"/>
              </w:rPr>
              <w:t>Simple</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3E" w14:textId="77777777" w:rsidR="008176E6" w:rsidRPr="00353109" w:rsidRDefault="008176E6" w:rsidP="00205638">
            <w:pPr>
              <w:jc w:val="center"/>
              <w:rPr>
                <w:sz w:val="28"/>
              </w:rPr>
            </w:pPr>
            <w:r w:rsidRPr="00353109">
              <w:rPr>
                <w:sz w:val="28"/>
              </w:rPr>
              <w:t>2 to 4 Weeks</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3F" w14:textId="77777777" w:rsidR="008176E6" w:rsidRPr="00353109" w:rsidRDefault="008176E6" w:rsidP="00205638">
            <w:pPr>
              <w:jc w:val="center"/>
              <w:rPr>
                <w:sz w:val="28"/>
              </w:rPr>
            </w:pPr>
            <w:r w:rsidRPr="00353109">
              <w:rPr>
                <w:sz w:val="28"/>
              </w:rPr>
              <w:t>$0 – $50,000</w:t>
            </w:r>
          </w:p>
        </w:tc>
      </w:tr>
      <w:tr w:rsidR="008176E6" w:rsidRPr="00353109" w14:paraId="3BB87845" w14:textId="77777777" w:rsidTr="00A617B5">
        <w:trPr>
          <w:jc w:val="center"/>
        </w:trPr>
        <w:tc>
          <w:tcPr>
            <w:tcW w:w="1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hideMark/>
          </w:tcPr>
          <w:p w14:paraId="3BB87841" w14:textId="77777777" w:rsidR="008176E6" w:rsidRPr="00353109" w:rsidRDefault="008176E6" w:rsidP="00205638">
            <w:pPr>
              <w:jc w:val="center"/>
              <w:rPr>
                <w:b/>
                <w:bCs/>
                <w:sz w:val="28"/>
              </w:rPr>
            </w:pPr>
            <w:r w:rsidRPr="00353109">
              <w:rPr>
                <w:b/>
                <w:bCs/>
                <w:sz w:val="28"/>
              </w:rPr>
              <w:t>Medium</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2" w14:textId="77777777" w:rsidR="008176E6" w:rsidRPr="00353109" w:rsidRDefault="008176E6" w:rsidP="00205638">
            <w:pPr>
              <w:jc w:val="center"/>
              <w:rPr>
                <w:sz w:val="28"/>
              </w:rPr>
            </w:pPr>
            <w:r w:rsidRPr="00353109">
              <w:rPr>
                <w:sz w:val="28"/>
              </w:rPr>
              <w:t>Moderate</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3" w14:textId="77777777" w:rsidR="008176E6" w:rsidRPr="00353109" w:rsidRDefault="008176E6" w:rsidP="00205638">
            <w:pPr>
              <w:jc w:val="center"/>
              <w:rPr>
                <w:sz w:val="28"/>
              </w:rPr>
            </w:pPr>
            <w:r w:rsidRPr="00353109">
              <w:rPr>
                <w:sz w:val="28"/>
              </w:rPr>
              <w:t>1 – 3 Months</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4" w14:textId="77777777" w:rsidR="008176E6" w:rsidRPr="00353109" w:rsidRDefault="008176E6" w:rsidP="00205638">
            <w:pPr>
              <w:jc w:val="center"/>
              <w:rPr>
                <w:sz w:val="28"/>
              </w:rPr>
            </w:pPr>
            <w:r w:rsidRPr="00353109">
              <w:rPr>
                <w:sz w:val="28"/>
              </w:rPr>
              <w:t>$50,001 - $500,000</w:t>
            </w:r>
          </w:p>
        </w:tc>
      </w:tr>
      <w:tr w:rsidR="008176E6" w:rsidRPr="00353109" w14:paraId="3BB8784A" w14:textId="77777777" w:rsidTr="00A617B5">
        <w:trPr>
          <w:jc w:val="center"/>
        </w:trPr>
        <w:tc>
          <w:tcPr>
            <w:tcW w:w="1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hideMark/>
          </w:tcPr>
          <w:p w14:paraId="3BB87846" w14:textId="77777777" w:rsidR="008176E6" w:rsidRPr="00353109" w:rsidRDefault="008176E6" w:rsidP="00205638">
            <w:pPr>
              <w:jc w:val="center"/>
              <w:rPr>
                <w:b/>
                <w:bCs/>
                <w:sz w:val="28"/>
              </w:rPr>
            </w:pPr>
            <w:r w:rsidRPr="00353109">
              <w:rPr>
                <w:b/>
                <w:bCs/>
                <w:sz w:val="28"/>
              </w:rPr>
              <w:t>Large</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7" w14:textId="77777777" w:rsidR="008176E6" w:rsidRPr="00353109" w:rsidRDefault="008176E6" w:rsidP="00205638">
            <w:pPr>
              <w:jc w:val="center"/>
              <w:rPr>
                <w:sz w:val="28"/>
              </w:rPr>
            </w:pPr>
            <w:r w:rsidRPr="00353109">
              <w:rPr>
                <w:sz w:val="28"/>
              </w:rPr>
              <w:t>Complex</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8" w14:textId="77777777" w:rsidR="008176E6" w:rsidRPr="00353109" w:rsidRDefault="008176E6" w:rsidP="00205638">
            <w:pPr>
              <w:jc w:val="center"/>
              <w:rPr>
                <w:sz w:val="28"/>
              </w:rPr>
            </w:pPr>
            <w:r w:rsidRPr="00353109">
              <w:rPr>
                <w:sz w:val="28"/>
              </w:rPr>
              <w:t>3 – 12 Months</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9" w14:textId="77777777" w:rsidR="008176E6" w:rsidRPr="00353109" w:rsidRDefault="008176E6" w:rsidP="00205638">
            <w:pPr>
              <w:jc w:val="center"/>
              <w:rPr>
                <w:sz w:val="28"/>
              </w:rPr>
            </w:pPr>
            <w:r w:rsidRPr="00353109">
              <w:rPr>
                <w:sz w:val="28"/>
              </w:rPr>
              <w:t>500,001 - $1,000,000</w:t>
            </w:r>
          </w:p>
        </w:tc>
      </w:tr>
      <w:tr w:rsidR="008176E6" w:rsidRPr="00353109" w14:paraId="3BB8784F" w14:textId="77777777" w:rsidTr="00A617B5">
        <w:trPr>
          <w:jc w:val="center"/>
        </w:trPr>
        <w:tc>
          <w:tcPr>
            <w:tcW w:w="11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D9C3" w:themeFill="background2" w:themeFillShade="E6"/>
            <w:vAlign w:val="center"/>
            <w:hideMark/>
          </w:tcPr>
          <w:p w14:paraId="3BB8784B" w14:textId="77777777" w:rsidR="008176E6" w:rsidRPr="00353109" w:rsidRDefault="008176E6" w:rsidP="00205638">
            <w:pPr>
              <w:jc w:val="center"/>
              <w:rPr>
                <w:b/>
                <w:bCs/>
                <w:sz w:val="28"/>
              </w:rPr>
            </w:pPr>
            <w:r w:rsidRPr="00353109">
              <w:rPr>
                <w:b/>
                <w:bCs/>
                <w:sz w:val="28"/>
              </w:rPr>
              <w:t>V Large.</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C" w14:textId="77777777" w:rsidR="008176E6" w:rsidRPr="00353109" w:rsidRDefault="008176E6" w:rsidP="00205638">
            <w:pPr>
              <w:jc w:val="center"/>
              <w:rPr>
                <w:sz w:val="28"/>
              </w:rPr>
            </w:pPr>
            <w:r w:rsidRPr="00353109">
              <w:rPr>
                <w:sz w:val="28"/>
              </w:rPr>
              <w:t>V Complex</w:t>
            </w:r>
          </w:p>
        </w:tc>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D" w14:textId="77777777" w:rsidR="008176E6" w:rsidRPr="00353109" w:rsidRDefault="008176E6" w:rsidP="00205638">
            <w:pPr>
              <w:jc w:val="center"/>
              <w:rPr>
                <w:sz w:val="28"/>
              </w:rPr>
            </w:pPr>
            <w:r w:rsidRPr="00353109">
              <w:rPr>
                <w:sz w:val="28"/>
              </w:rPr>
              <w:t>1 or more Years</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hideMark/>
          </w:tcPr>
          <w:p w14:paraId="3BB8784E" w14:textId="77777777" w:rsidR="008176E6" w:rsidRPr="00353109" w:rsidRDefault="008176E6" w:rsidP="00205638">
            <w:pPr>
              <w:jc w:val="center"/>
              <w:rPr>
                <w:sz w:val="28"/>
              </w:rPr>
            </w:pPr>
            <w:r w:rsidRPr="00353109">
              <w:rPr>
                <w:sz w:val="28"/>
              </w:rPr>
              <w:t>More than $1,000,000</w:t>
            </w:r>
          </w:p>
        </w:tc>
      </w:tr>
    </w:tbl>
    <w:p w14:paraId="3BB87851" w14:textId="77777777" w:rsidR="001715A8" w:rsidRDefault="001715A8" w:rsidP="001715A8">
      <w:pPr>
        <w:pStyle w:val="Heading2"/>
      </w:pPr>
      <w:r>
        <w:t>Exceptions</w:t>
      </w:r>
    </w:p>
    <w:p w14:paraId="3BB87852" w14:textId="77777777" w:rsidR="001715A8" w:rsidRPr="001715A8" w:rsidRDefault="001715A8" w:rsidP="001715A8">
      <w:pPr>
        <w:rPr>
          <w:lang w:bidi="en-US"/>
        </w:rPr>
      </w:pPr>
      <w:r w:rsidRPr="001715A8">
        <w:t>In cases of exceptions, the project manager should work with their service area representative on the PMO Advisory Council to ensure that the project size is appropriate for the level of management and control necessary to avoid undue risk.</w:t>
      </w:r>
    </w:p>
    <w:p w14:paraId="3BB87853" w14:textId="520FF11E" w:rsidR="001715A8" w:rsidRPr="001715A8" w:rsidRDefault="001715A8" w:rsidP="001715A8">
      <w:r w:rsidRPr="001715A8">
        <w:t>For example</w:t>
      </w:r>
      <w:r>
        <w:t>,</w:t>
      </w:r>
      <w:r w:rsidRPr="001715A8">
        <w:t xml:space="preserve"> a project to purchase and install a small application on a server might be small in terms of scope and duration</w:t>
      </w:r>
      <w:r w:rsidR="00A617B5">
        <w:t>,</w:t>
      </w:r>
      <w:r w:rsidRPr="001715A8">
        <w:t xml:space="preserve"> but the cost could exceed $50,000 because of software licensing charges. </w:t>
      </w:r>
      <w:r>
        <w:t xml:space="preserve"> This would be characterized as a small project. </w:t>
      </w:r>
      <w:r w:rsidRPr="001715A8">
        <w:t xml:space="preserve"> A project with an estimated duration of 4 months because of the availability of developers or depe</w:t>
      </w:r>
      <w:r>
        <w:t xml:space="preserve">ndencies on another project </w:t>
      </w:r>
      <w:r w:rsidRPr="001715A8">
        <w:t>may still be small</w:t>
      </w:r>
      <w:r w:rsidR="00A617B5">
        <w:t>,</w:t>
      </w:r>
      <w:r w:rsidRPr="001715A8">
        <w:t xml:space="preserve"> because it </w:t>
      </w:r>
      <w:r w:rsidR="00A617B5">
        <w:t>requires</w:t>
      </w:r>
      <w:r w:rsidRPr="001715A8">
        <w:t xml:space="preserve"> very little work.</w:t>
      </w:r>
      <w:r>
        <w:t xml:space="preserve"> </w:t>
      </w:r>
    </w:p>
    <w:p w14:paraId="3BB87854" w14:textId="77777777" w:rsidR="001715A8" w:rsidRDefault="00353109" w:rsidP="001715A8">
      <w:pPr>
        <w:pStyle w:val="Heading2"/>
      </w:pPr>
      <w:r>
        <w:t>Capital IT Funded Projects</w:t>
      </w:r>
    </w:p>
    <w:p w14:paraId="3BB87855" w14:textId="77777777" w:rsidR="00353109" w:rsidRDefault="001715A8" w:rsidP="008176E6">
      <w:pPr>
        <w:rPr>
          <w:lang w:bidi="en-US"/>
        </w:rPr>
      </w:pPr>
      <w:r>
        <w:rPr>
          <w:lang w:bidi="en-US"/>
        </w:rPr>
        <w:t>Projects funded through the Information Technology Capital Review Board (ITCRB) must complete the templates required by the Capital IT Funding process. These templates include</w:t>
      </w:r>
      <w:r w:rsidR="00B23FDA">
        <w:rPr>
          <w:lang w:bidi="en-US"/>
        </w:rPr>
        <w:t xml:space="preserve"> all the content described in the Charter.</w:t>
      </w:r>
    </w:p>
    <w:p w14:paraId="3BB87856" w14:textId="77777777" w:rsidR="00353109" w:rsidRDefault="00353109">
      <w:pPr>
        <w:rPr>
          <w:lang w:bidi="en-US"/>
        </w:rPr>
      </w:pPr>
      <w:r>
        <w:rPr>
          <w:lang w:bidi="en-US"/>
        </w:rPr>
        <w:br w:type="page"/>
      </w:r>
    </w:p>
    <w:p w14:paraId="3BB87857" w14:textId="77777777" w:rsidR="001715A8" w:rsidRPr="00A617B5" w:rsidRDefault="001715A8" w:rsidP="00E077B4">
      <w:pPr>
        <w:pStyle w:val="Heading1"/>
        <w:keepNext w:val="0"/>
        <w:keepLines w:val="0"/>
        <w:spacing w:line="300" w:lineRule="auto"/>
        <w:contextualSpacing/>
        <w:jc w:val="both"/>
        <w:rPr>
          <w:rFonts w:ascii="Calibri" w:hAnsi="Calibri" w:cstheme="minorHAnsi"/>
          <w:color w:val="A51C30"/>
          <w:lang w:bidi="en-US"/>
        </w:rPr>
      </w:pPr>
      <w:r w:rsidRPr="00A617B5">
        <w:rPr>
          <w:rFonts w:ascii="Calibri" w:hAnsi="Calibri" w:cstheme="minorHAnsi"/>
          <w:color w:val="A51C30"/>
          <w:lang w:bidi="en-US"/>
        </w:rPr>
        <w:lastRenderedPageBreak/>
        <w:t xml:space="preserve">Template </w:t>
      </w:r>
      <w:r w:rsidRPr="003E7084">
        <w:rPr>
          <w:rFonts w:ascii="Calibri" w:hAnsi="Calibri" w:cstheme="minorHAnsi"/>
          <w:color w:val="A51C30"/>
          <w:lang w:bidi="en-US"/>
        </w:rPr>
        <w:t>Guidelines by Project</w:t>
      </w:r>
      <w:r w:rsidRPr="00A617B5">
        <w:rPr>
          <w:rFonts w:ascii="Calibri" w:hAnsi="Calibri" w:cstheme="minorHAnsi"/>
          <w:color w:val="A51C30"/>
          <w:lang w:bidi="en-US"/>
        </w:rPr>
        <w:t xml:space="preserve"> Size</w:t>
      </w:r>
    </w:p>
    <w:p w14:paraId="18036147" w14:textId="6FC25DD2" w:rsidR="006C6510" w:rsidRPr="006C6510" w:rsidRDefault="006C6510" w:rsidP="006C6510">
      <w:pPr>
        <w:rPr>
          <w:lang w:bidi="en-US"/>
        </w:rPr>
      </w:pPr>
      <w:r>
        <w:rPr>
          <w:lang w:bidi="en-US"/>
        </w:rPr>
        <w:t>Size Chart</w:t>
      </w:r>
    </w:p>
    <w:tbl>
      <w:tblPr>
        <w:tblStyle w:val="TableGrid"/>
        <w:tblpPr w:leftFromText="180" w:rightFromText="180" w:vertAnchor="text" w:tblpX="1278" w:tblpY="1"/>
        <w:tblOverlap w:val="never"/>
        <w:tblW w:w="0" w:type="auto"/>
        <w:tblLook w:val="04A0" w:firstRow="1" w:lastRow="0" w:firstColumn="1" w:lastColumn="0" w:noHBand="0" w:noVBand="1"/>
      </w:tblPr>
      <w:tblGrid>
        <w:gridCol w:w="3510"/>
        <w:gridCol w:w="1080"/>
        <w:gridCol w:w="1260"/>
        <w:gridCol w:w="1260"/>
      </w:tblGrid>
      <w:tr w:rsidR="00FF7D93" w:rsidRPr="00FF7D93" w14:paraId="6E511F13" w14:textId="77777777" w:rsidTr="00FF7D93">
        <w:trPr>
          <w:tblHeader/>
        </w:trPr>
        <w:tc>
          <w:tcPr>
            <w:tcW w:w="3510" w:type="dxa"/>
            <w:shd w:val="clear" w:color="auto" w:fill="C4BC96" w:themeFill="background2" w:themeFillShade="BF"/>
          </w:tcPr>
          <w:p w14:paraId="1B503C74" w14:textId="49FA77EF" w:rsidR="006C6510" w:rsidRPr="00FF7D93" w:rsidRDefault="006C6510" w:rsidP="00FF7D93">
            <w:pPr>
              <w:rPr>
                <w:b/>
                <w:color w:val="595959" w:themeColor="text1" w:themeTint="A6"/>
              </w:rPr>
            </w:pPr>
            <w:r w:rsidRPr="00FF7D93">
              <w:rPr>
                <w:b/>
                <w:color w:val="595959" w:themeColor="text1" w:themeTint="A6"/>
              </w:rPr>
              <w:t>Charter Element</w:t>
            </w:r>
          </w:p>
        </w:tc>
        <w:tc>
          <w:tcPr>
            <w:tcW w:w="1080" w:type="dxa"/>
            <w:shd w:val="clear" w:color="auto" w:fill="C4BC96" w:themeFill="background2" w:themeFillShade="BF"/>
          </w:tcPr>
          <w:p w14:paraId="702BF1A6" w14:textId="28D7E930" w:rsidR="006C6510" w:rsidRPr="00FF7D93" w:rsidRDefault="006C6510" w:rsidP="00A617B5">
            <w:pPr>
              <w:jc w:val="center"/>
              <w:rPr>
                <w:b/>
                <w:color w:val="595959" w:themeColor="text1" w:themeTint="A6"/>
              </w:rPr>
            </w:pPr>
            <w:r w:rsidRPr="00FF7D93">
              <w:rPr>
                <w:b/>
                <w:color w:val="595959" w:themeColor="text1" w:themeTint="A6"/>
              </w:rPr>
              <w:t>Small</w:t>
            </w:r>
          </w:p>
        </w:tc>
        <w:tc>
          <w:tcPr>
            <w:tcW w:w="1260" w:type="dxa"/>
            <w:shd w:val="clear" w:color="auto" w:fill="C4BC96" w:themeFill="background2" w:themeFillShade="BF"/>
          </w:tcPr>
          <w:p w14:paraId="60E26065" w14:textId="7E199659" w:rsidR="006C6510" w:rsidRPr="00FF7D93" w:rsidRDefault="006C6510" w:rsidP="00A617B5">
            <w:pPr>
              <w:jc w:val="center"/>
              <w:rPr>
                <w:b/>
                <w:color w:val="595959" w:themeColor="text1" w:themeTint="A6"/>
              </w:rPr>
            </w:pPr>
            <w:r w:rsidRPr="00FF7D93">
              <w:rPr>
                <w:b/>
                <w:color w:val="595959" w:themeColor="text1" w:themeTint="A6"/>
              </w:rPr>
              <w:t>Medium</w:t>
            </w:r>
          </w:p>
        </w:tc>
        <w:tc>
          <w:tcPr>
            <w:tcW w:w="1260" w:type="dxa"/>
            <w:shd w:val="clear" w:color="auto" w:fill="C4BC96" w:themeFill="background2" w:themeFillShade="BF"/>
          </w:tcPr>
          <w:p w14:paraId="6798DC87" w14:textId="00069D4F" w:rsidR="006C6510" w:rsidRPr="00FF7D93" w:rsidRDefault="006C6510" w:rsidP="00A617B5">
            <w:pPr>
              <w:jc w:val="center"/>
              <w:rPr>
                <w:b/>
                <w:color w:val="595959" w:themeColor="text1" w:themeTint="A6"/>
              </w:rPr>
            </w:pPr>
            <w:r w:rsidRPr="00FF7D93">
              <w:rPr>
                <w:b/>
                <w:color w:val="595959" w:themeColor="text1" w:themeTint="A6"/>
              </w:rPr>
              <w:t>Large/</w:t>
            </w:r>
            <w:r w:rsidR="00042EC9" w:rsidRPr="00FF7D93">
              <w:rPr>
                <w:b/>
                <w:color w:val="595959" w:themeColor="text1" w:themeTint="A6"/>
              </w:rPr>
              <w:t xml:space="preserve"> </w:t>
            </w:r>
            <w:r w:rsidRPr="00FF7D93">
              <w:rPr>
                <w:b/>
                <w:color w:val="595959" w:themeColor="text1" w:themeTint="A6"/>
              </w:rPr>
              <w:t>Very Large</w:t>
            </w:r>
          </w:p>
        </w:tc>
      </w:tr>
      <w:tr w:rsidR="006C6510" w14:paraId="72E361BA" w14:textId="77777777" w:rsidTr="00FF7D93">
        <w:tc>
          <w:tcPr>
            <w:tcW w:w="3510" w:type="dxa"/>
            <w:vAlign w:val="center"/>
          </w:tcPr>
          <w:p w14:paraId="39221BA8" w14:textId="2BF24174" w:rsidR="006C6510" w:rsidRPr="006C6510" w:rsidRDefault="006C6510" w:rsidP="00FF7D93">
            <w:r w:rsidRPr="006C6510">
              <w:t>Email or memo format</w:t>
            </w:r>
          </w:p>
        </w:tc>
        <w:tc>
          <w:tcPr>
            <w:tcW w:w="1080" w:type="dxa"/>
            <w:vAlign w:val="center"/>
          </w:tcPr>
          <w:p w14:paraId="6C8BCA54" w14:textId="07C5BED5" w:rsidR="006C6510" w:rsidRDefault="006C6510" w:rsidP="00FF7D93">
            <w:pPr>
              <w:jc w:val="center"/>
            </w:pPr>
            <w:r w:rsidRPr="006C6510">
              <w:sym w:font="Webdings" w:char="F061"/>
            </w:r>
          </w:p>
        </w:tc>
        <w:tc>
          <w:tcPr>
            <w:tcW w:w="1260" w:type="dxa"/>
            <w:vAlign w:val="center"/>
          </w:tcPr>
          <w:p w14:paraId="49DDF199" w14:textId="77777777" w:rsidR="006C6510" w:rsidRDefault="006C6510" w:rsidP="00FF7D93">
            <w:pPr>
              <w:jc w:val="center"/>
            </w:pPr>
          </w:p>
        </w:tc>
        <w:tc>
          <w:tcPr>
            <w:tcW w:w="1260" w:type="dxa"/>
            <w:vAlign w:val="center"/>
          </w:tcPr>
          <w:p w14:paraId="628A68CD" w14:textId="77777777" w:rsidR="006C6510" w:rsidRDefault="006C6510" w:rsidP="00FF7D93">
            <w:pPr>
              <w:jc w:val="center"/>
            </w:pPr>
          </w:p>
        </w:tc>
      </w:tr>
      <w:tr w:rsidR="006C6510" w14:paraId="65618101" w14:textId="77777777" w:rsidTr="00FF7D93">
        <w:tc>
          <w:tcPr>
            <w:tcW w:w="3510" w:type="dxa"/>
            <w:vAlign w:val="center"/>
          </w:tcPr>
          <w:p w14:paraId="182913EF" w14:textId="4A57D039" w:rsidR="006C6510" w:rsidRPr="006C6510" w:rsidRDefault="006C6510" w:rsidP="00FF7D93">
            <w:r w:rsidRPr="006C6510">
              <w:t>Word Template</w:t>
            </w:r>
          </w:p>
        </w:tc>
        <w:tc>
          <w:tcPr>
            <w:tcW w:w="1080" w:type="dxa"/>
            <w:vAlign w:val="center"/>
          </w:tcPr>
          <w:p w14:paraId="7AEE78EF" w14:textId="77777777" w:rsidR="006C6510" w:rsidRDefault="006C6510" w:rsidP="00FF7D93">
            <w:pPr>
              <w:jc w:val="center"/>
            </w:pPr>
          </w:p>
        </w:tc>
        <w:tc>
          <w:tcPr>
            <w:tcW w:w="1260" w:type="dxa"/>
            <w:vAlign w:val="center"/>
          </w:tcPr>
          <w:p w14:paraId="29A2631C" w14:textId="68EF404F" w:rsidR="006C6510" w:rsidRDefault="006C6510" w:rsidP="00FF7D93">
            <w:pPr>
              <w:jc w:val="center"/>
            </w:pPr>
            <w:r w:rsidRPr="006C6510">
              <w:sym w:font="Webdings" w:char="F061"/>
            </w:r>
          </w:p>
        </w:tc>
        <w:tc>
          <w:tcPr>
            <w:tcW w:w="1260" w:type="dxa"/>
            <w:vAlign w:val="center"/>
          </w:tcPr>
          <w:p w14:paraId="55C0ED6E" w14:textId="3D82F64F" w:rsidR="006C6510" w:rsidRDefault="006C6510" w:rsidP="00FF7D93">
            <w:pPr>
              <w:jc w:val="center"/>
            </w:pPr>
            <w:r w:rsidRPr="006C6510">
              <w:sym w:font="Webdings" w:char="F061"/>
            </w:r>
          </w:p>
        </w:tc>
      </w:tr>
      <w:tr w:rsidR="006C6510" w14:paraId="5B55970E" w14:textId="77777777" w:rsidTr="00FF7D93">
        <w:tc>
          <w:tcPr>
            <w:tcW w:w="3510" w:type="dxa"/>
            <w:vAlign w:val="center"/>
          </w:tcPr>
          <w:p w14:paraId="689F00B7" w14:textId="46C81C8F" w:rsidR="006C6510" w:rsidRPr="006C6510" w:rsidRDefault="006C6510" w:rsidP="00FF7D93">
            <w:r w:rsidRPr="006C6510">
              <w:t>Executive Overview</w:t>
            </w:r>
          </w:p>
        </w:tc>
        <w:tc>
          <w:tcPr>
            <w:tcW w:w="1080" w:type="dxa"/>
            <w:vAlign w:val="center"/>
          </w:tcPr>
          <w:p w14:paraId="36EB6843" w14:textId="77777777" w:rsidR="006C6510" w:rsidRDefault="006C6510" w:rsidP="00FF7D93">
            <w:pPr>
              <w:jc w:val="center"/>
            </w:pPr>
          </w:p>
        </w:tc>
        <w:tc>
          <w:tcPr>
            <w:tcW w:w="1260" w:type="dxa"/>
            <w:vAlign w:val="center"/>
          </w:tcPr>
          <w:p w14:paraId="000BAEE1" w14:textId="77777777" w:rsidR="006C6510" w:rsidRDefault="006C6510" w:rsidP="00FF7D93">
            <w:pPr>
              <w:jc w:val="center"/>
            </w:pPr>
          </w:p>
        </w:tc>
        <w:tc>
          <w:tcPr>
            <w:tcW w:w="1260" w:type="dxa"/>
            <w:vAlign w:val="center"/>
          </w:tcPr>
          <w:p w14:paraId="5B40ADBA" w14:textId="215D24CF" w:rsidR="006C6510" w:rsidRDefault="006C6510" w:rsidP="00FF7D93">
            <w:pPr>
              <w:jc w:val="center"/>
            </w:pPr>
            <w:r w:rsidRPr="006C6510">
              <w:sym w:font="Webdings" w:char="F061"/>
            </w:r>
          </w:p>
        </w:tc>
      </w:tr>
      <w:tr w:rsidR="006C6510" w14:paraId="1CDB5776" w14:textId="77777777" w:rsidTr="00FF7D93">
        <w:tc>
          <w:tcPr>
            <w:tcW w:w="3510" w:type="dxa"/>
            <w:vAlign w:val="center"/>
          </w:tcPr>
          <w:p w14:paraId="7D90DD6F" w14:textId="05FC719F" w:rsidR="006C6510" w:rsidRPr="006C6510" w:rsidRDefault="006C6510" w:rsidP="00FF7D93">
            <w:r w:rsidRPr="006C6510">
              <w:t>Background</w:t>
            </w:r>
          </w:p>
        </w:tc>
        <w:tc>
          <w:tcPr>
            <w:tcW w:w="1080" w:type="dxa"/>
            <w:vAlign w:val="center"/>
          </w:tcPr>
          <w:p w14:paraId="398BD400" w14:textId="77777777" w:rsidR="006C6510" w:rsidRDefault="006C6510" w:rsidP="00FF7D93">
            <w:pPr>
              <w:jc w:val="center"/>
            </w:pPr>
          </w:p>
        </w:tc>
        <w:tc>
          <w:tcPr>
            <w:tcW w:w="1260" w:type="dxa"/>
            <w:vAlign w:val="center"/>
          </w:tcPr>
          <w:p w14:paraId="4450D466" w14:textId="77777777" w:rsidR="006C6510" w:rsidRDefault="006C6510" w:rsidP="00FF7D93">
            <w:pPr>
              <w:jc w:val="center"/>
            </w:pPr>
          </w:p>
        </w:tc>
        <w:tc>
          <w:tcPr>
            <w:tcW w:w="1260" w:type="dxa"/>
            <w:vAlign w:val="center"/>
          </w:tcPr>
          <w:p w14:paraId="6BF12312" w14:textId="409F81CE" w:rsidR="006C6510" w:rsidRDefault="006C6510" w:rsidP="00FF7D93">
            <w:pPr>
              <w:jc w:val="center"/>
            </w:pPr>
            <w:r w:rsidRPr="006C6510">
              <w:sym w:font="Webdings" w:char="F061"/>
            </w:r>
          </w:p>
        </w:tc>
      </w:tr>
      <w:tr w:rsidR="006C6510" w14:paraId="587453F8" w14:textId="77777777" w:rsidTr="00FF7D93">
        <w:tc>
          <w:tcPr>
            <w:tcW w:w="3510" w:type="dxa"/>
            <w:vAlign w:val="center"/>
          </w:tcPr>
          <w:p w14:paraId="25B70F54" w14:textId="424399A5" w:rsidR="006C6510" w:rsidRPr="006C6510" w:rsidRDefault="006C6510" w:rsidP="00FF7D93">
            <w:r w:rsidRPr="006C6510">
              <w:t>Problem Statement</w:t>
            </w:r>
          </w:p>
        </w:tc>
        <w:tc>
          <w:tcPr>
            <w:tcW w:w="1080" w:type="dxa"/>
            <w:vAlign w:val="center"/>
          </w:tcPr>
          <w:p w14:paraId="7AD3CB99" w14:textId="16D1EABA" w:rsidR="006C6510" w:rsidRDefault="006C6510" w:rsidP="00FF7D93">
            <w:pPr>
              <w:jc w:val="center"/>
            </w:pPr>
            <w:r w:rsidRPr="006C6510">
              <w:sym w:font="Webdings" w:char="F061"/>
            </w:r>
          </w:p>
        </w:tc>
        <w:tc>
          <w:tcPr>
            <w:tcW w:w="1260" w:type="dxa"/>
            <w:vAlign w:val="center"/>
          </w:tcPr>
          <w:p w14:paraId="2A36B4BA" w14:textId="366A38AB" w:rsidR="006C6510" w:rsidRDefault="006C6510" w:rsidP="00FF7D93">
            <w:pPr>
              <w:jc w:val="center"/>
            </w:pPr>
            <w:r w:rsidRPr="006C6510">
              <w:sym w:font="Webdings" w:char="F061"/>
            </w:r>
          </w:p>
        </w:tc>
        <w:tc>
          <w:tcPr>
            <w:tcW w:w="1260" w:type="dxa"/>
            <w:vAlign w:val="center"/>
          </w:tcPr>
          <w:p w14:paraId="0FC01F10" w14:textId="240CB6EA" w:rsidR="006C6510" w:rsidRDefault="006C6510" w:rsidP="00FF7D93">
            <w:pPr>
              <w:jc w:val="center"/>
            </w:pPr>
            <w:r w:rsidRPr="006C6510">
              <w:sym w:font="Webdings" w:char="F061"/>
            </w:r>
          </w:p>
        </w:tc>
      </w:tr>
      <w:tr w:rsidR="006C6510" w14:paraId="58433331" w14:textId="77777777" w:rsidTr="00FF7D93">
        <w:tc>
          <w:tcPr>
            <w:tcW w:w="3510" w:type="dxa"/>
            <w:vAlign w:val="center"/>
          </w:tcPr>
          <w:p w14:paraId="01C642EA" w14:textId="0E26B27F" w:rsidR="006C6510" w:rsidRPr="006C6510" w:rsidRDefault="006C6510" w:rsidP="00FF7D93">
            <w:r w:rsidRPr="006C6510">
              <w:t>Vision/Approach</w:t>
            </w:r>
          </w:p>
        </w:tc>
        <w:tc>
          <w:tcPr>
            <w:tcW w:w="1080" w:type="dxa"/>
            <w:vAlign w:val="center"/>
          </w:tcPr>
          <w:p w14:paraId="2E01BB1D" w14:textId="77777777" w:rsidR="006C6510" w:rsidRDefault="006C6510" w:rsidP="00FF7D93">
            <w:pPr>
              <w:jc w:val="center"/>
            </w:pPr>
          </w:p>
        </w:tc>
        <w:tc>
          <w:tcPr>
            <w:tcW w:w="1260" w:type="dxa"/>
            <w:vAlign w:val="center"/>
          </w:tcPr>
          <w:p w14:paraId="1374128B" w14:textId="7D9A6C34" w:rsidR="006C6510" w:rsidRDefault="006C6510" w:rsidP="00FF7D93">
            <w:pPr>
              <w:jc w:val="center"/>
            </w:pPr>
            <w:r w:rsidRPr="006C6510">
              <w:sym w:font="Webdings" w:char="F061"/>
            </w:r>
          </w:p>
        </w:tc>
        <w:tc>
          <w:tcPr>
            <w:tcW w:w="1260" w:type="dxa"/>
            <w:vAlign w:val="center"/>
          </w:tcPr>
          <w:p w14:paraId="66F82227" w14:textId="2835FE54" w:rsidR="006C6510" w:rsidRDefault="006C6510" w:rsidP="00FF7D93">
            <w:pPr>
              <w:jc w:val="center"/>
            </w:pPr>
            <w:r w:rsidRPr="006C6510">
              <w:sym w:font="Webdings" w:char="F061"/>
            </w:r>
          </w:p>
        </w:tc>
      </w:tr>
      <w:tr w:rsidR="006C6510" w14:paraId="64891ACB" w14:textId="77777777" w:rsidTr="00FF7D93">
        <w:tc>
          <w:tcPr>
            <w:tcW w:w="3510" w:type="dxa"/>
            <w:vAlign w:val="center"/>
          </w:tcPr>
          <w:p w14:paraId="250FD6C3" w14:textId="3A6AA486" w:rsidR="006C6510" w:rsidRPr="006C6510" w:rsidRDefault="006C6510" w:rsidP="00FF7D93">
            <w:pPr>
              <w:ind w:left="360"/>
            </w:pPr>
            <w:r w:rsidRPr="006C6510">
              <w:t>Business Value</w:t>
            </w:r>
          </w:p>
        </w:tc>
        <w:tc>
          <w:tcPr>
            <w:tcW w:w="1080" w:type="dxa"/>
            <w:vAlign w:val="center"/>
          </w:tcPr>
          <w:p w14:paraId="6BAEC942" w14:textId="77777777" w:rsidR="006C6510" w:rsidRDefault="006C6510" w:rsidP="00FF7D93">
            <w:pPr>
              <w:jc w:val="center"/>
            </w:pPr>
          </w:p>
        </w:tc>
        <w:tc>
          <w:tcPr>
            <w:tcW w:w="1260" w:type="dxa"/>
            <w:vAlign w:val="center"/>
          </w:tcPr>
          <w:p w14:paraId="2B6BE1B0" w14:textId="67B9D130" w:rsidR="006C6510" w:rsidRDefault="006C6510" w:rsidP="00FF7D93">
            <w:pPr>
              <w:jc w:val="center"/>
            </w:pPr>
            <w:r w:rsidRPr="006C6510">
              <w:sym w:font="Webdings" w:char="F061"/>
            </w:r>
          </w:p>
        </w:tc>
        <w:tc>
          <w:tcPr>
            <w:tcW w:w="1260" w:type="dxa"/>
            <w:vAlign w:val="center"/>
          </w:tcPr>
          <w:p w14:paraId="64BDE863" w14:textId="5E9B0F8A" w:rsidR="006C6510" w:rsidRDefault="006C6510" w:rsidP="00FF7D93">
            <w:pPr>
              <w:jc w:val="center"/>
            </w:pPr>
            <w:r w:rsidRPr="006C6510">
              <w:sym w:font="Webdings" w:char="F061"/>
            </w:r>
          </w:p>
        </w:tc>
      </w:tr>
      <w:tr w:rsidR="006C6510" w14:paraId="17504DF7" w14:textId="77777777" w:rsidTr="00FF7D93">
        <w:tc>
          <w:tcPr>
            <w:tcW w:w="3510" w:type="dxa"/>
            <w:vAlign w:val="center"/>
          </w:tcPr>
          <w:p w14:paraId="0DD96785" w14:textId="29F1F137" w:rsidR="006C6510" w:rsidRPr="006C6510" w:rsidRDefault="006C6510" w:rsidP="00FF7D93">
            <w:pPr>
              <w:ind w:left="360"/>
            </w:pPr>
            <w:r w:rsidRPr="006C6510">
              <w:t>ROI</w:t>
            </w:r>
          </w:p>
        </w:tc>
        <w:tc>
          <w:tcPr>
            <w:tcW w:w="1080" w:type="dxa"/>
            <w:vAlign w:val="center"/>
          </w:tcPr>
          <w:p w14:paraId="6865225F" w14:textId="77777777" w:rsidR="006C6510" w:rsidRDefault="006C6510" w:rsidP="00FF7D93">
            <w:pPr>
              <w:jc w:val="center"/>
            </w:pPr>
          </w:p>
        </w:tc>
        <w:tc>
          <w:tcPr>
            <w:tcW w:w="1260" w:type="dxa"/>
            <w:vAlign w:val="center"/>
          </w:tcPr>
          <w:p w14:paraId="0AE4742D" w14:textId="77777777" w:rsidR="006C6510" w:rsidRDefault="006C6510" w:rsidP="00FF7D93">
            <w:pPr>
              <w:jc w:val="center"/>
            </w:pPr>
          </w:p>
        </w:tc>
        <w:tc>
          <w:tcPr>
            <w:tcW w:w="1260" w:type="dxa"/>
            <w:vAlign w:val="center"/>
          </w:tcPr>
          <w:p w14:paraId="794997C5" w14:textId="7DB01558" w:rsidR="006C6510" w:rsidRDefault="006C6510" w:rsidP="00FF7D93">
            <w:pPr>
              <w:jc w:val="center"/>
            </w:pPr>
            <w:r w:rsidRPr="006C6510">
              <w:sym w:font="Webdings" w:char="F061"/>
            </w:r>
          </w:p>
        </w:tc>
      </w:tr>
      <w:tr w:rsidR="006C6510" w14:paraId="3DD461BE" w14:textId="77777777" w:rsidTr="00FF7D93">
        <w:tc>
          <w:tcPr>
            <w:tcW w:w="3510" w:type="dxa"/>
            <w:vAlign w:val="center"/>
          </w:tcPr>
          <w:p w14:paraId="48789DDE" w14:textId="41BF9BE7" w:rsidR="006C6510" w:rsidRPr="006C6510" w:rsidRDefault="006C6510" w:rsidP="00FF7D93">
            <w:pPr>
              <w:ind w:left="360"/>
            </w:pPr>
            <w:r w:rsidRPr="006C6510">
              <w:t>Deliverables/Work Products</w:t>
            </w:r>
          </w:p>
        </w:tc>
        <w:tc>
          <w:tcPr>
            <w:tcW w:w="1080" w:type="dxa"/>
            <w:vAlign w:val="center"/>
          </w:tcPr>
          <w:p w14:paraId="564D24CA" w14:textId="672FC69B" w:rsidR="006C6510" w:rsidRDefault="006C6510" w:rsidP="00FF7D93">
            <w:pPr>
              <w:jc w:val="center"/>
            </w:pPr>
            <w:r w:rsidRPr="006C6510">
              <w:sym w:font="Webdings" w:char="F061"/>
            </w:r>
          </w:p>
        </w:tc>
        <w:tc>
          <w:tcPr>
            <w:tcW w:w="1260" w:type="dxa"/>
            <w:vAlign w:val="center"/>
          </w:tcPr>
          <w:p w14:paraId="68893CBC" w14:textId="2EE308E4" w:rsidR="006C6510" w:rsidRDefault="006C6510" w:rsidP="00FF7D93">
            <w:pPr>
              <w:jc w:val="center"/>
            </w:pPr>
            <w:r w:rsidRPr="006C6510">
              <w:sym w:font="Webdings" w:char="F061"/>
            </w:r>
          </w:p>
        </w:tc>
        <w:tc>
          <w:tcPr>
            <w:tcW w:w="1260" w:type="dxa"/>
            <w:vAlign w:val="center"/>
          </w:tcPr>
          <w:p w14:paraId="73EBF2F4" w14:textId="56D8F1D6" w:rsidR="006C6510" w:rsidRDefault="006C6510" w:rsidP="00FF7D93">
            <w:pPr>
              <w:jc w:val="center"/>
            </w:pPr>
            <w:r w:rsidRPr="006C6510">
              <w:sym w:font="Webdings" w:char="F061"/>
            </w:r>
          </w:p>
        </w:tc>
      </w:tr>
      <w:tr w:rsidR="006C6510" w14:paraId="1FC24D16" w14:textId="77777777" w:rsidTr="00FF7D93">
        <w:tc>
          <w:tcPr>
            <w:tcW w:w="3510" w:type="dxa"/>
            <w:vAlign w:val="center"/>
          </w:tcPr>
          <w:p w14:paraId="3E46C151" w14:textId="6ECCCD59" w:rsidR="006C6510" w:rsidRPr="006C6510" w:rsidRDefault="006C6510" w:rsidP="00FF7D93">
            <w:pPr>
              <w:ind w:left="360"/>
            </w:pPr>
            <w:r w:rsidRPr="006C6510">
              <w:t>Success Criteria</w:t>
            </w:r>
          </w:p>
        </w:tc>
        <w:tc>
          <w:tcPr>
            <w:tcW w:w="1080" w:type="dxa"/>
            <w:vAlign w:val="center"/>
          </w:tcPr>
          <w:p w14:paraId="3B7313AC" w14:textId="77777777" w:rsidR="006C6510" w:rsidRDefault="006C6510" w:rsidP="00FF7D93">
            <w:pPr>
              <w:jc w:val="center"/>
            </w:pPr>
          </w:p>
        </w:tc>
        <w:tc>
          <w:tcPr>
            <w:tcW w:w="1260" w:type="dxa"/>
            <w:vAlign w:val="center"/>
          </w:tcPr>
          <w:p w14:paraId="48C67FC1" w14:textId="5BC284DE" w:rsidR="006C6510" w:rsidRDefault="006C6510" w:rsidP="00FF7D93">
            <w:pPr>
              <w:jc w:val="center"/>
            </w:pPr>
            <w:r w:rsidRPr="006C6510">
              <w:sym w:font="Webdings" w:char="F061"/>
            </w:r>
          </w:p>
        </w:tc>
        <w:tc>
          <w:tcPr>
            <w:tcW w:w="1260" w:type="dxa"/>
            <w:vAlign w:val="center"/>
          </w:tcPr>
          <w:p w14:paraId="021FF9E4" w14:textId="50702897" w:rsidR="006C6510" w:rsidRDefault="006C6510" w:rsidP="00FF7D93">
            <w:pPr>
              <w:jc w:val="center"/>
            </w:pPr>
            <w:r w:rsidRPr="006C6510">
              <w:sym w:font="Webdings" w:char="F061"/>
            </w:r>
          </w:p>
        </w:tc>
      </w:tr>
      <w:tr w:rsidR="006C6510" w:rsidRPr="006C6510" w14:paraId="5CEF25D9" w14:textId="77777777" w:rsidTr="00FF7D93">
        <w:tc>
          <w:tcPr>
            <w:tcW w:w="3510" w:type="dxa"/>
            <w:vAlign w:val="center"/>
          </w:tcPr>
          <w:p w14:paraId="5017431F" w14:textId="79D210ED" w:rsidR="006C6510" w:rsidRPr="006C6510" w:rsidRDefault="006C6510" w:rsidP="00FF7D93">
            <w:r w:rsidRPr="006C6510">
              <w:t>Strategic Alignment</w:t>
            </w:r>
          </w:p>
        </w:tc>
        <w:tc>
          <w:tcPr>
            <w:tcW w:w="1080" w:type="dxa"/>
            <w:vAlign w:val="center"/>
          </w:tcPr>
          <w:p w14:paraId="2776D487" w14:textId="77777777" w:rsidR="006C6510" w:rsidRDefault="006C6510" w:rsidP="00FF7D93">
            <w:pPr>
              <w:jc w:val="center"/>
            </w:pPr>
          </w:p>
        </w:tc>
        <w:tc>
          <w:tcPr>
            <w:tcW w:w="1260" w:type="dxa"/>
            <w:vAlign w:val="center"/>
          </w:tcPr>
          <w:p w14:paraId="14C417D6" w14:textId="77777777" w:rsidR="006C6510" w:rsidRDefault="006C6510" w:rsidP="00FF7D93">
            <w:pPr>
              <w:jc w:val="center"/>
            </w:pPr>
          </w:p>
        </w:tc>
        <w:tc>
          <w:tcPr>
            <w:tcW w:w="1260" w:type="dxa"/>
            <w:vAlign w:val="center"/>
          </w:tcPr>
          <w:p w14:paraId="41D32996" w14:textId="0AE05FC4" w:rsidR="006C6510" w:rsidRDefault="006C6510" w:rsidP="00FF7D93">
            <w:pPr>
              <w:jc w:val="center"/>
            </w:pPr>
            <w:r w:rsidRPr="006C6510">
              <w:sym w:font="Webdings" w:char="F061"/>
            </w:r>
          </w:p>
        </w:tc>
      </w:tr>
      <w:tr w:rsidR="006C6510" w14:paraId="17C3F6F2" w14:textId="77777777" w:rsidTr="00FF7D93">
        <w:tc>
          <w:tcPr>
            <w:tcW w:w="3510" w:type="dxa"/>
            <w:vAlign w:val="center"/>
          </w:tcPr>
          <w:p w14:paraId="19D88119" w14:textId="4B6688FA" w:rsidR="006C6510" w:rsidRPr="006C6510" w:rsidRDefault="006C6510" w:rsidP="00FF7D93">
            <w:r>
              <w:t>Pyramid Category</w:t>
            </w:r>
          </w:p>
        </w:tc>
        <w:tc>
          <w:tcPr>
            <w:tcW w:w="1080" w:type="dxa"/>
            <w:vAlign w:val="center"/>
          </w:tcPr>
          <w:p w14:paraId="21DD6943" w14:textId="77777777" w:rsidR="006C6510" w:rsidRDefault="006C6510" w:rsidP="00FF7D93">
            <w:pPr>
              <w:jc w:val="center"/>
            </w:pPr>
          </w:p>
        </w:tc>
        <w:tc>
          <w:tcPr>
            <w:tcW w:w="1260" w:type="dxa"/>
            <w:vAlign w:val="center"/>
          </w:tcPr>
          <w:p w14:paraId="461BE643" w14:textId="77777777" w:rsidR="006C6510" w:rsidRDefault="006C6510" w:rsidP="00FF7D93">
            <w:pPr>
              <w:jc w:val="center"/>
            </w:pPr>
          </w:p>
        </w:tc>
        <w:tc>
          <w:tcPr>
            <w:tcW w:w="1260" w:type="dxa"/>
            <w:vAlign w:val="center"/>
          </w:tcPr>
          <w:p w14:paraId="375D77A6" w14:textId="37A1AB66" w:rsidR="006C6510" w:rsidRDefault="006C6510" w:rsidP="00FF7D93">
            <w:pPr>
              <w:jc w:val="center"/>
            </w:pPr>
            <w:r w:rsidRPr="006C6510">
              <w:sym w:font="Webdings" w:char="F061"/>
            </w:r>
          </w:p>
        </w:tc>
      </w:tr>
      <w:tr w:rsidR="006C6510" w14:paraId="26EE0286" w14:textId="77777777" w:rsidTr="00FF7D93">
        <w:tc>
          <w:tcPr>
            <w:tcW w:w="3510" w:type="dxa"/>
            <w:vAlign w:val="center"/>
          </w:tcPr>
          <w:p w14:paraId="13895A17" w14:textId="503933F5" w:rsidR="006C6510" w:rsidRPr="006C6510" w:rsidRDefault="006C6510" w:rsidP="00FF7D93">
            <w:r>
              <w:t>Architecture</w:t>
            </w:r>
          </w:p>
        </w:tc>
        <w:tc>
          <w:tcPr>
            <w:tcW w:w="1080" w:type="dxa"/>
            <w:vAlign w:val="center"/>
          </w:tcPr>
          <w:p w14:paraId="1751EC70" w14:textId="77777777" w:rsidR="006C6510" w:rsidRDefault="006C6510" w:rsidP="00FF7D93">
            <w:pPr>
              <w:jc w:val="center"/>
            </w:pPr>
          </w:p>
        </w:tc>
        <w:tc>
          <w:tcPr>
            <w:tcW w:w="1260" w:type="dxa"/>
            <w:vAlign w:val="center"/>
          </w:tcPr>
          <w:p w14:paraId="3CE8547D" w14:textId="77777777" w:rsidR="006C6510" w:rsidRDefault="006C6510" w:rsidP="00FF7D93">
            <w:pPr>
              <w:jc w:val="center"/>
            </w:pPr>
          </w:p>
        </w:tc>
        <w:tc>
          <w:tcPr>
            <w:tcW w:w="1260" w:type="dxa"/>
            <w:vAlign w:val="center"/>
          </w:tcPr>
          <w:p w14:paraId="37FE040C" w14:textId="3D8B17EB" w:rsidR="006C6510" w:rsidRDefault="006C6510" w:rsidP="00FF7D93">
            <w:pPr>
              <w:jc w:val="center"/>
            </w:pPr>
            <w:r w:rsidRPr="006C6510">
              <w:sym w:font="Webdings" w:char="F061"/>
            </w:r>
          </w:p>
        </w:tc>
      </w:tr>
      <w:tr w:rsidR="006C6510" w14:paraId="6E100159" w14:textId="77777777" w:rsidTr="00FF7D93">
        <w:tc>
          <w:tcPr>
            <w:tcW w:w="3510" w:type="dxa"/>
            <w:vAlign w:val="center"/>
          </w:tcPr>
          <w:p w14:paraId="267713C9" w14:textId="1C216B04" w:rsidR="006C6510" w:rsidRPr="006C6510" w:rsidRDefault="006C6510" w:rsidP="00FF7D93">
            <w:r>
              <w:t>Scope</w:t>
            </w:r>
          </w:p>
        </w:tc>
        <w:tc>
          <w:tcPr>
            <w:tcW w:w="1080" w:type="dxa"/>
            <w:vAlign w:val="center"/>
          </w:tcPr>
          <w:p w14:paraId="413ED66B" w14:textId="77777777" w:rsidR="006C6510" w:rsidRDefault="006C6510" w:rsidP="00FF7D93">
            <w:pPr>
              <w:jc w:val="center"/>
            </w:pPr>
          </w:p>
        </w:tc>
        <w:tc>
          <w:tcPr>
            <w:tcW w:w="1260" w:type="dxa"/>
            <w:vAlign w:val="center"/>
          </w:tcPr>
          <w:p w14:paraId="22B49CE4" w14:textId="4913275C" w:rsidR="006C6510" w:rsidRDefault="006C6510" w:rsidP="00FF7D93">
            <w:pPr>
              <w:jc w:val="center"/>
            </w:pPr>
            <w:r w:rsidRPr="006C6510">
              <w:sym w:font="Webdings" w:char="F061"/>
            </w:r>
          </w:p>
        </w:tc>
        <w:tc>
          <w:tcPr>
            <w:tcW w:w="1260" w:type="dxa"/>
            <w:vAlign w:val="center"/>
          </w:tcPr>
          <w:p w14:paraId="05F39E63" w14:textId="7ED9C305" w:rsidR="006C6510" w:rsidRDefault="006C6510" w:rsidP="00FF7D93">
            <w:pPr>
              <w:jc w:val="center"/>
            </w:pPr>
            <w:r w:rsidRPr="006C6510">
              <w:sym w:font="Webdings" w:char="F061"/>
            </w:r>
          </w:p>
        </w:tc>
      </w:tr>
      <w:tr w:rsidR="006C6510" w14:paraId="3AE9405B" w14:textId="77777777" w:rsidTr="00FF7D93">
        <w:tc>
          <w:tcPr>
            <w:tcW w:w="3510" w:type="dxa"/>
            <w:vAlign w:val="center"/>
          </w:tcPr>
          <w:p w14:paraId="0C8A615E" w14:textId="2156C5E4" w:rsidR="006C6510" w:rsidRDefault="006C6510" w:rsidP="00FF7D93">
            <w:r>
              <w:t>Stakeholders</w:t>
            </w:r>
          </w:p>
        </w:tc>
        <w:tc>
          <w:tcPr>
            <w:tcW w:w="1080" w:type="dxa"/>
            <w:vAlign w:val="center"/>
          </w:tcPr>
          <w:p w14:paraId="33C6020E" w14:textId="18F285B6" w:rsidR="006C6510" w:rsidRDefault="006C6510" w:rsidP="00FF7D93">
            <w:pPr>
              <w:jc w:val="center"/>
            </w:pPr>
            <w:r w:rsidRPr="006C6510">
              <w:sym w:font="Webdings" w:char="F061"/>
            </w:r>
          </w:p>
        </w:tc>
        <w:tc>
          <w:tcPr>
            <w:tcW w:w="1260" w:type="dxa"/>
            <w:vAlign w:val="center"/>
          </w:tcPr>
          <w:p w14:paraId="4E49A1AF" w14:textId="2B004E57" w:rsidR="006C6510" w:rsidRPr="006C6510" w:rsidRDefault="006C6510" w:rsidP="00FF7D93">
            <w:pPr>
              <w:jc w:val="center"/>
            </w:pPr>
            <w:r w:rsidRPr="006C6510">
              <w:sym w:font="Webdings" w:char="F061"/>
            </w:r>
          </w:p>
        </w:tc>
        <w:tc>
          <w:tcPr>
            <w:tcW w:w="1260" w:type="dxa"/>
            <w:vAlign w:val="center"/>
          </w:tcPr>
          <w:p w14:paraId="79CCA52A" w14:textId="52B1B50B" w:rsidR="006C6510" w:rsidRPr="006C6510" w:rsidRDefault="006C6510" w:rsidP="00FF7D93">
            <w:pPr>
              <w:jc w:val="center"/>
            </w:pPr>
            <w:r w:rsidRPr="006C6510">
              <w:sym w:font="Webdings" w:char="F061"/>
            </w:r>
          </w:p>
        </w:tc>
      </w:tr>
      <w:tr w:rsidR="006C6510" w14:paraId="68C85A50" w14:textId="77777777" w:rsidTr="00FF7D93">
        <w:tc>
          <w:tcPr>
            <w:tcW w:w="3510" w:type="dxa"/>
            <w:vAlign w:val="center"/>
          </w:tcPr>
          <w:p w14:paraId="60D78D7C" w14:textId="111A258D" w:rsidR="006C6510" w:rsidRDefault="006C6510" w:rsidP="00FF7D93">
            <w:r>
              <w:t>Communication Plan</w:t>
            </w:r>
          </w:p>
        </w:tc>
        <w:tc>
          <w:tcPr>
            <w:tcW w:w="1080" w:type="dxa"/>
            <w:vAlign w:val="center"/>
          </w:tcPr>
          <w:p w14:paraId="485BC52F" w14:textId="77777777" w:rsidR="006C6510" w:rsidRPr="006C6510" w:rsidRDefault="006C6510" w:rsidP="00FF7D93">
            <w:pPr>
              <w:jc w:val="center"/>
            </w:pPr>
          </w:p>
        </w:tc>
        <w:tc>
          <w:tcPr>
            <w:tcW w:w="1260" w:type="dxa"/>
            <w:vAlign w:val="center"/>
          </w:tcPr>
          <w:p w14:paraId="03A86E93" w14:textId="3E45989D" w:rsidR="006C6510" w:rsidRPr="006C6510" w:rsidRDefault="006C6510" w:rsidP="00FF7D93">
            <w:pPr>
              <w:jc w:val="center"/>
            </w:pPr>
          </w:p>
        </w:tc>
        <w:tc>
          <w:tcPr>
            <w:tcW w:w="1260" w:type="dxa"/>
            <w:vAlign w:val="center"/>
          </w:tcPr>
          <w:p w14:paraId="6FA6B05A" w14:textId="540EFB30" w:rsidR="006C6510" w:rsidRPr="006C6510" w:rsidRDefault="006C6510" w:rsidP="00FF7D93">
            <w:pPr>
              <w:jc w:val="center"/>
            </w:pPr>
            <w:r w:rsidRPr="006C6510">
              <w:sym w:font="Webdings" w:char="F061"/>
            </w:r>
          </w:p>
        </w:tc>
      </w:tr>
      <w:tr w:rsidR="006C6510" w14:paraId="0CDB23C9" w14:textId="77777777" w:rsidTr="00FF7D93">
        <w:tc>
          <w:tcPr>
            <w:tcW w:w="3510" w:type="dxa"/>
            <w:vAlign w:val="center"/>
          </w:tcPr>
          <w:p w14:paraId="5CC89460" w14:textId="5DC73900" w:rsidR="006C6510" w:rsidRDefault="006C6510" w:rsidP="00FF7D93">
            <w:r>
              <w:t>Roles and Responsibilities</w:t>
            </w:r>
          </w:p>
        </w:tc>
        <w:tc>
          <w:tcPr>
            <w:tcW w:w="1080" w:type="dxa"/>
            <w:vAlign w:val="center"/>
          </w:tcPr>
          <w:p w14:paraId="15F11133" w14:textId="77777777" w:rsidR="006C6510" w:rsidRPr="006C6510" w:rsidRDefault="006C6510" w:rsidP="00FF7D93">
            <w:pPr>
              <w:jc w:val="center"/>
            </w:pPr>
          </w:p>
        </w:tc>
        <w:tc>
          <w:tcPr>
            <w:tcW w:w="1260" w:type="dxa"/>
            <w:vAlign w:val="center"/>
          </w:tcPr>
          <w:p w14:paraId="5C2DA1B3" w14:textId="77777777" w:rsidR="006C6510" w:rsidRPr="006C6510" w:rsidRDefault="006C6510" w:rsidP="00FF7D93">
            <w:pPr>
              <w:jc w:val="center"/>
            </w:pPr>
          </w:p>
        </w:tc>
        <w:tc>
          <w:tcPr>
            <w:tcW w:w="1260" w:type="dxa"/>
            <w:vAlign w:val="center"/>
          </w:tcPr>
          <w:p w14:paraId="5DA13780" w14:textId="3EE2A9AA" w:rsidR="006C6510" w:rsidRPr="006C6510" w:rsidRDefault="006C6510" w:rsidP="00FF7D93">
            <w:pPr>
              <w:jc w:val="center"/>
            </w:pPr>
            <w:r w:rsidRPr="006C6510">
              <w:sym w:font="Webdings" w:char="F061"/>
            </w:r>
          </w:p>
        </w:tc>
      </w:tr>
      <w:tr w:rsidR="006C6510" w14:paraId="2ACC7803" w14:textId="77777777" w:rsidTr="00FF7D93">
        <w:tc>
          <w:tcPr>
            <w:tcW w:w="3510" w:type="dxa"/>
            <w:vAlign w:val="center"/>
          </w:tcPr>
          <w:p w14:paraId="6BAB1B09" w14:textId="21D58391" w:rsidR="006C6510" w:rsidRDefault="00042EC9" w:rsidP="00FF7D93">
            <w:r>
              <w:t>Schedule</w:t>
            </w:r>
          </w:p>
        </w:tc>
        <w:tc>
          <w:tcPr>
            <w:tcW w:w="1080" w:type="dxa"/>
            <w:vAlign w:val="center"/>
          </w:tcPr>
          <w:p w14:paraId="1E390EA0" w14:textId="17252586" w:rsidR="006C6510" w:rsidRPr="006C6510" w:rsidRDefault="00042EC9" w:rsidP="00FF7D93">
            <w:pPr>
              <w:jc w:val="center"/>
            </w:pPr>
            <w:r w:rsidRPr="006C6510">
              <w:sym w:font="Webdings" w:char="F061"/>
            </w:r>
          </w:p>
        </w:tc>
        <w:tc>
          <w:tcPr>
            <w:tcW w:w="1260" w:type="dxa"/>
            <w:vAlign w:val="center"/>
          </w:tcPr>
          <w:p w14:paraId="0DF2C840" w14:textId="071D42FA" w:rsidR="006C6510" w:rsidRPr="006C6510" w:rsidRDefault="00042EC9" w:rsidP="00FF7D93">
            <w:pPr>
              <w:jc w:val="center"/>
            </w:pPr>
            <w:r w:rsidRPr="006C6510">
              <w:sym w:font="Webdings" w:char="F061"/>
            </w:r>
          </w:p>
        </w:tc>
        <w:tc>
          <w:tcPr>
            <w:tcW w:w="1260" w:type="dxa"/>
            <w:vAlign w:val="center"/>
          </w:tcPr>
          <w:p w14:paraId="35F8F49A" w14:textId="7A6BA3F1" w:rsidR="006C6510" w:rsidRPr="006C6510" w:rsidRDefault="00042EC9" w:rsidP="00FF7D93">
            <w:pPr>
              <w:jc w:val="center"/>
            </w:pPr>
            <w:r w:rsidRPr="006C6510">
              <w:sym w:font="Webdings" w:char="F061"/>
            </w:r>
          </w:p>
        </w:tc>
      </w:tr>
      <w:tr w:rsidR="006C6510" w14:paraId="441D57DF" w14:textId="77777777" w:rsidTr="00FF7D93">
        <w:tc>
          <w:tcPr>
            <w:tcW w:w="3510" w:type="dxa"/>
            <w:vAlign w:val="center"/>
          </w:tcPr>
          <w:p w14:paraId="0FBD4C5C" w14:textId="0E7D45B2" w:rsidR="006C6510" w:rsidRDefault="00042EC9" w:rsidP="00FF7D93">
            <w:pPr>
              <w:ind w:left="360"/>
            </w:pPr>
            <w:r>
              <w:t>Timeline</w:t>
            </w:r>
          </w:p>
        </w:tc>
        <w:tc>
          <w:tcPr>
            <w:tcW w:w="1080" w:type="dxa"/>
            <w:vAlign w:val="center"/>
          </w:tcPr>
          <w:p w14:paraId="6C2712E7" w14:textId="77777777" w:rsidR="006C6510" w:rsidRPr="006C6510" w:rsidRDefault="006C6510" w:rsidP="00FF7D93">
            <w:pPr>
              <w:jc w:val="center"/>
            </w:pPr>
          </w:p>
        </w:tc>
        <w:tc>
          <w:tcPr>
            <w:tcW w:w="1260" w:type="dxa"/>
            <w:vAlign w:val="center"/>
          </w:tcPr>
          <w:p w14:paraId="320D0B93" w14:textId="76E77BC7" w:rsidR="006C6510" w:rsidRPr="006C6510" w:rsidRDefault="00042EC9" w:rsidP="00FF7D93">
            <w:pPr>
              <w:jc w:val="center"/>
            </w:pPr>
            <w:r w:rsidRPr="006C6510">
              <w:sym w:font="Webdings" w:char="F061"/>
            </w:r>
          </w:p>
        </w:tc>
        <w:tc>
          <w:tcPr>
            <w:tcW w:w="1260" w:type="dxa"/>
            <w:vAlign w:val="center"/>
          </w:tcPr>
          <w:p w14:paraId="3981D035" w14:textId="29847163" w:rsidR="006C6510" w:rsidRPr="006C6510" w:rsidRDefault="00042EC9" w:rsidP="00FF7D93">
            <w:pPr>
              <w:jc w:val="center"/>
            </w:pPr>
            <w:r w:rsidRPr="006C6510">
              <w:sym w:font="Webdings" w:char="F061"/>
            </w:r>
          </w:p>
        </w:tc>
      </w:tr>
      <w:tr w:rsidR="006C6510" w14:paraId="6CA996D2" w14:textId="77777777" w:rsidTr="00FF7D93">
        <w:tc>
          <w:tcPr>
            <w:tcW w:w="3510" w:type="dxa"/>
            <w:vAlign w:val="center"/>
          </w:tcPr>
          <w:p w14:paraId="5491AD3F" w14:textId="58FEB29D" w:rsidR="006C6510" w:rsidRDefault="00042EC9" w:rsidP="00FF7D93">
            <w:pPr>
              <w:ind w:left="360"/>
            </w:pPr>
            <w:r>
              <w:t>Milestones</w:t>
            </w:r>
          </w:p>
        </w:tc>
        <w:tc>
          <w:tcPr>
            <w:tcW w:w="1080" w:type="dxa"/>
            <w:vAlign w:val="center"/>
          </w:tcPr>
          <w:p w14:paraId="73B026F2" w14:textId="77777777" w:rsidR="006C6510" w:rsidRPr="006C6510" w:rsidRDefault="006C6510" w:rsidP="00FF7D93">
            <w:pPr>
              <w:jc w:val="center"/>
            </w:pPr>
          </w:p>
        </w:tc>
        <w:tc>
          <w:tcPr>
            <w:tcW w:w="1260" w:type="dxa"/>
            <w:vAlign w:val="center"/>
          </w:tcPr>
          <w:p w14:paraId="47D302AE" w14:textId="3E170E19" w:rsidR="006C6510" w:rsidRPr="006C6510" w:rsidRDefault="00042EC9" w:rsidP="00FF7D93">
            <w:pPr>
              <w:jc w:val="center"/>
            </w:pPr>
            <w:r w:rsidRPr="006C6510">
              <w:sym w:font="Webdings" w:char="F061"/>
            </w:r>
          </w:p>
        </w:tc>
        <w:tc>
          <w:tcPr>
            <w:tcW w:w="1260" w:type="dxa"/>
            <w:vAlign w:val="center"/>
          </w:tcPr>
          <w:p w14:paraId="051AB54A" w14:textId="15849F7D" w:rsidR="006C6510" w:rsidRPr="006C6510" w:rsidRDefault="00042EC9" w:rsidP="00FF7D93">
            <w:pPr>
              <w:jc w:val="center"/>
            </w:pPr>
            <w:r w:rsidRPr="006C6510">
              <w:sym w:font="Webdings" w:char="F061"/>
            </w:r>
          </w:p>
        </w:tc>
      </w:tr>
      <w:tr w:rsidR="006C6510" w14:paraId="4F9B3A58" w14:textId="77777777" w:rsidTr="00FF7D93">
        <w:tc>
          <w:tcPr>
            <w:tcW w:w="3510" w:type="dxa"/>
            <w:vAlign w:val="center"/>
          </w:tcPr>
          <w:p w14:paraId="559BE191" w14:textId="1BE7400D" w:rsidR="006C6510" w:rsidRDefault="00042EC9" w:rsidP="00FF7D93">
            <w:r>
              <w:t>Cost</w:t>
            </w:r>
          </w:p>
        </w:tc>
        <w:tc>
          <w:tcPr>
            <w:tcW w:w="1080" w:type="dxa"/>
            <w:vAlign w:val="center"/>
          </w:tcPr>
          <w:p w14:paraId="58294F61" w14:textId="1190EAB2" w:rsidR="006C6510" w:rsidRPr="006C6510" w:rsidRDefault="00042EC9" w:rsidP="00FF7D93">
            <w:pPr>
              <w:jc w:val="center"/>
            </w:pPr>
            <w:r w:rsidRPr="006C6510">
              <w:sym w:font="Webdings" w:char="F061"/>
            </w:r>
          </w:p>
        </w:tc>
        <w:tc>
          <w:tcPr>
            <w:tcW w:w="1260" w:type="dxa"/>
            <w:vAlign w:val="center"/>
          </w:tcPr>
          <w:p w14:paraId="43D71A59" w14:textId="7F887C70" w:rsidR="006C6510" w:rsidRPr="006C6510" w:rsidRDefault="00042EC9" w:rsidP="00FF7D93">
            <w:pPr>
              <w:jc w:val="center"/>
            </w:pPr>
            <w:r w:rsidRPr="006C6510">
              <w:sym w:font="Webdings" w:char="F061"/>
            </w:r>
          </w:p>
        </w:tc>
        <w:tc>
          <w:tcPr>
            <w:tcW w:w="1260" w:type="dxa"/>
            <w:vAlign w:val="center"/>
          </w:tcPr>
          <w:p w14:paraId="2E1AA791" w14:textId="321AC35C" w:rsidR="006C6510" w:rsidRPr="006C6510" w:rsidRDefault="00042EC9" w:rsidP="00FF7D93">
            <w:pPr>
              <w:jc w:val="center"/>
            </w:pPr>
            <w:r w:rsidRPr="006C6510">
              <w:sym w:font="Webdings" w:char="F061"/>
            </w:r>
          </w:p>
        </w:tc>
      </w:tr>
      <w:tr w:rsidR="00042EC9" w14:paraId="4245E976" w14:textId="77777777" w:rsidTr="00FF7D93">
        <w:tc>
          <w:tcPr>
            <w:tcW w:w="3510" w:type="dxa"/>
            <w:vAlign w:val="center"/>
          </w:tcPr>
          <w:p w14:paraId="64AD0B37" w14:textId="0F1A398C" w:rsidR="00042EC9" w:rsidRDefault="00042EC9" w:rsidP="00FF7D93">
            <w:r>
              <w:t>Constraints</w:t>
            </w:r>
          </w:p>
        </w:tc>
        <w:tc>
          <w:tcPr>
            <w:tcW w:w="1080" w:type="dxa"/>
            <w:vAlign w:val="center"/>
          </w:tcPr>
          <w:p w14:paraId="5D941B2A" w14:textId="7C1E75FD" w:rsidR="00042EC9" w:rsidRPr="006C6510" w:rsidRDefault="00042EC9" w:rsidP="00FF7D93">
            <w:pPr>
              <w:jc w:val="center"/>
            </w:pPr>
            <w:r w:rsidRPr="006C6510">
              <w:sym w:font="Webdings" w:char="F061"/>
            </w:r>
          </w:p>
        </w:tc>
        <w:tc>
          <w:tcPr>
            <w:tcW w:w="1260" w:type="dxa"/>
            <w:vAlign w:val="center"/>
          </w:tcPr>
          <w:p w14:paraId="15E30077" w14:textId="37A16BB6" w:rsidR="00042EC9" w:rsidRPr="006C6510" w:rsidRDefault="00042EC9" w:rsidP="00FF7D93">
            <w:pPr>
              <w:jc w:val="center"/>
            </w:pPr>
            <w:r w:rsidRPr="006C6510">
              <w:sym w:font="Webdings" w:char="F061"/>
            </w:r>
          </w:p>
        </w:tc>
        <w:tc>
          <w:tcPr>
            <w:tcW w:w="1260" w:type="dxa"/>
            <w:vAlign w:val="center"/>
          </w:tcPr>
          <w:p w14:paraId="40957F6A" w14:textId="46AE083F" w:rsidR="00042EC9" w:rsidRPr="006C6510" w:rsidRDefault="00042EC9" w:rsidP="00FF7D93">
            <w:pPr>
              <w:jc w:val="center"/>
            </w:pPr>
            <w:r w:rsidRPr="006C6510">
              <w:sym w:font="Webdings" w:char="F061"/>
            </w:r>
          </w:p>
        </w:tc>
      </w:tr>
      <w:tr w:rsidR="00042EC9" w14:paraId="18335555" w14:textId="77777777" w:rsidTr="00FF7D93">
        <w:tc>
          <w:tcPr>
            <w:tcW w:w="3510" w:type="dxa"/>
            <w:vAlign w:val="center"/>
          </w:tcPr>
          <w:p w14:paraId="24BB5239" w14:textId="13CE793B" w:rsidR="00042EC9" w:rsidRDefault="00042EC9" w:rsidP="00FF7D93">
            <w:r>
              <w:t>Assumptions</w:t>
            </w:r>
          </w:p>
        </w:tc>
        <w:tc>
          <w:tcPr>
            <w:tcW w:w="1080" w:type="dxa"/>
            <w:vAlign w:val="center"/>
          </w:tcPr>
          <w:p w14:paraId="414E1153" w14:textId="3D7A9B14" w:rsidR="00042EC9" w:rsidRPr="006C6510" w:rsidRDefault="00042EC9" w:rsidP="00FF7D93">
            <w:pPr>
              <w:jc w:val="center"/>
            </w:pPr>
            <w:r w:rsidRPr="006C6510">
              <w:sym w:font="Webdings" w:char="F061"/>
            </w:r>
          </w:p>
        </w:tc>
        <w:tc>
          <w:tcPr>
            <w:tcW w:w="1260" w:type="dxa"/>
            <w:vAlign w:val="center"/>
          </w:tcPr>
          <w:p w14:paraId="6AFB74F7" w14:textId="36A1DDAA" w:rsidR="00042EC9" w:rsidRPr="006C6510" w:rsidRDefault="00042EC9" w:rsidP="00FF7D93">
            <w:pPr>
              <w:jc w:val="center"/>
            </w:pPr>
            <w:r w:rsidRPr="006C6510">
              <w:sym w:font="Webdings" w:char="F061"/>
            </w:r>
          </w:p>
        </w:tc>
        <w:tc>
          <w:tcPr>
            <w:tcW w:w="1260" w:type="dxa"/>
            <w:vAlign w:val="center"/>
          </w:tcPr>
          <w:p w14:paraId="4BC32370" w14:textId="7AC19F84" w:rsidR="00042EC9" w:rsidRPr="006C6510" w:rsidRDefault="00042EC9" w:rsidP="00FF7D93">
            <w:pPr>
              <w:jc w:val="center"/>
            </w:pPr>
            <w:r w:rsidRPr="006C6510">
              <w:sym w:font="Webdings" w:char="F061"/>
            </w:r>
          </w:p>
        </w:tc>
      </w:tr>
      <w:tr w:rsidR="00042EC9" w14:paraId="5B4D5534" w14:textId="77777777" w:rsidTr="00FF7D93">
        <w:tc>
          <w:tcPr>
            <w:tcW w:w="3510" w:type="dxa"/>
            <w:vAlign w:val="center"/>
          </w:tcPr>
          <w:p w14:paraId="315178F9" w14:textId="481A1270" w:rsidR="00042EC9" w:rsidRDefault="00042EC9" w:rsidP="00FF7D93">
            <w:r>
              <w:t xml:space="preserve">Dependencies </w:t>
            </w:r>
          </w:p>
        </w:tc>
        <w:tc>
          <w:tcPr>
            <w:tcW w:w="1080" w:type="dxa"/>
            <w:vAlign w:val="center"/>
          </w:tcPr>
          <w:p w14:paraId="1D9AAFDE" w14:textId="71118635" w:rsidR="00042EC9" w:rsidRPr="006C6510" w:rsidRDefault="00042EC9" w:rsidP="00FF7D93">
            <w:pPr>
              <w:jc w:val="center"/>
            </w:pPr>
            <w:r w:rsidRPr="006C6510">
              <w:sym w:font="Webdings" w:char="F061"/>
            </w:r>
          </w:p>
        </w:tc>
        <w:tc>
          <w:tcPr>
            <w:tcW w:w="1260" w:type="dxa"/>
            <w:vAlign w:val="center"/>
          </w:tcPr>
          <w:p w14:paraId="52598F18" w14:textId="485697D0" w:rsidR="00042EC9" w:rsidRDefault="00042EC9" w:rsidP="00FF7D93">
            <w:pPr>
              <w:jc w:val="center"/>
            </w:pPr>
            <w:r w:rsidRPr="006C6510">
              <w:sym w:font="Webdings" w:char="F061"/>
            </w:r>
          </w:p>
        </w:tc>
        <w:tc>
          <w:tcPr>
            <w:tcW w:w="1260" w:type="dxa"/>
            <w:vAlign w:val="center"/>
          </w:tcPr>
          <w:p w14:paraId="50D37571" w14:textId="3D0AEA71" w:rsidR="00042EC9" w:rsidRPr="006C6510" w:rsidRDefault="00042EC9" w:rsidP="00FF7D93">
            <w:pPr>
              <w:jc w:val="center"/>
            </w:pPr>
            <w:r w:rsidRPr="006C6510">
              <w:sym w:font="Webdings" w:char="F061"/>
            </w:r>
          </w:p>
        </w:tc>
      </w:tr>
      <w:tr w:rsidR="00042EC9" w14:paraId="5A2A6B69" w14:textId="77777777" w:rsidTr="00FF7D93">
        <w:tc>
          <w:tcPr>
            <w:tcW w:w="3510" w:type="dxa"/>
            <w:vAlign w:val="center"/>
          </w:tcPr>
          <w:p w14:paraId="308C5C5E" w14:textId="28678745" w:rsidR="00042EC9" w:rsidRDefault="00042EC9" w:rsidP="00FF7D93">
            <w:r>
              <w:t>Risks</w:t>
            </w:r>
          </w:p>
        </w:tc>
        <w:tc>
          <w:tcPr>
            <w:tcW w:w="1080" w:type="dxa"/>
            <w:vAlign w:val="center"/>
          </w:tcPr>
          <w:p w14:paraId="13C042D1" w14:textId="66D0CFC2" w:rsidR="00042EC9" w:rsidRPr="006C6510" w:rsidRDefault="00042EC9" w:rsidP="00FF7D93">
            <w:pPr>
              <w:jc w:val="center"/>
            </w:pPr>
            <w:r w:rsidRPr="006C6510">
              <w:sym w:font="Webdings" w:char="F061"/>
            </w:r>
          </w:p>
        </w:tc>
        <w:tc>
          <w:tcPr>
            <w:tcW w:w="1260" w:type="dxa"/>
            <w:vAlign w:val="center"/>
          </w:tcPr>
          <w:p w14:paraId="51CFF609" w14:textId="73BF3617" w:rsidR="00042EC9" w:rsidRDefault="00042EC9" w:rsidP="00FF7D93">
            <w:pPr>
              <w:jc w:val="center"/>
            </w:pPr>
            <w:r w:rsidRPr="006C6510">
              <w:sym w:font="Webdings" w:char="F061"/>
            </w:r>
          </w:p>
        </w:tc>
        <w:tc>
          <w:tcPr>
            <w:tcW w:w="1260" w:type="dxa"/>
            <w:vAlign w:val="center"/>
          </w:tcPr>
          <w:p w14:paraId="321E9442" w14:textId="098B10C9" w:rsidR="00042EC9" w:rsidRPr="006C6510" w:rsidRDefault="00042EC9" w:rsidP="00FF7D93">
            <w:pPr>
              <w:jc w:val="center"/>
            </w:pPr>
            <w:r w:rsidRPr="006C6510">
              <w:sym w:font="Webdings" w:char="F061"/>
            </w:r>
          </w:p>
        </w:tc>
      </w:tr>
    </w:tbl>
    <w:p w14:paraId="0AA53933" w14:textId="77777777" w:rsidR="00A617B5" w:rsidRDefault="00FF7D93" w:rsidP="00A617B5">
      <w:pPr>
        <w:pStyle w:val="Heading2"/>
        <w:spacing w:before="240"/>
      </w:pPr>
      <w:r>
        <w:br w:type="textWrapping" w:clear="all"/>
      </w:r>
    </w:p>
    <w:p w14:paraId="3BB87858" w14:textId="7F900821" w:rsidR="008176E6" w:rsidRDefault="008176E6" w:rsidP="00A617B5">
      <w:pPr>
        <w:pStyle w:val="Heading2"/>
        <w:spacing w:before="120"/>
      </w:pPr>
      <w:r w:rsidRPr="001715A8">
        <w:t>Small Project “Charter”</w:t>
      </w:r>
    </w:p>
    <w:p w14:paraId="3BB87859" w14:textId="6BB34763" w:rsidR="00353109" w:rsidRPr="00353109" w:rsidRDefault="00353109" w:rsidP="00353109">
      <w:r>
        <w:t xml:space="preserve">The small project charter may be in the form of an email or a memo. It is not necessary to use the Word template. </w:t>
      </w:r>
    </w:p>
    <w:p w14:paraId="3BB8785F" w14:textId="77777777" w:rsidR="001715A8" w:rsidRPr="00A617B5" w:rsidRDefault="001715A8" w:rsidP="008176E6">
      <w:pPr>
        <w:pStyle w:val="ListParagraph"/>
        <w:numPr>
          <w:ilvl w:val="0"/>
          <w:numId w:val="2"/>
        </w:numPr>
        <w:rPr>
          <w:sz w:val="22"/>
          <w:szCs w:val="22"/>
        </w:rPr>
      </w:pPr>
      <w:r w:rsidRPr="00A617B5">
        <w:rPr>
          <w:sz w:val="22"/>
          <w:szCs w:val="22"/>
        </w:rPr>
        <w:t>Schedule</w:t>
      </w:r>
    </w:p>
    <w:p w14:paraId="3BB87860" w14:textId="77777777" w:rsidR="00854A77" w:rsidRPr="00A617B5" w:rsidRDefault="001715A8" w:rsidP="001715A8">
      <w:pPr>
        <w:pStyle w:val="ListParagraph"/>
        <w:numPr>
          <w:ilvl w:val="1"/>
          <w:numId w:val="2"/>
        </w:numPr>
        <w:rPr>
          <w:sz w:val="22"/>
          <w:szCs w:val="22"/>
        </w:rPr>
      </w:pPr>
      <w:r w:rsidRPr="00A617B5">
        <w:rPr>
          <w:sz w:val="22"/>
          <w:szCs w:val="22"/>
        </w:rPr>
        <w:t>If the start and end dates are known then use those.</w:t>
      </w:r>
    </w:p>
    <w:p w14:paraId="3BB87861" w14:textId="77777777" w:rsidR="001715A8" w:rsidRPr="00A617B5" w:rsidRDefault="00854A77" w:rsidP="001715A8">
      <w:pPr>
        <w:pStyle w:val="ListParagraph"/>
        <w:numPr>
          <w:ilvl w:val="1"/>
          <w:numId w:val="2"/>
        </w:numPr>
        <w:rPr>
          <w:sz w:val="22"/>
          <w:szCs w:val="22"/>
        </w:rPr>
      </w:pPr>
      <w:r w:rsidRPr="00A617B5">
        <w:rPr>
          <w:sz w:val="22"/>
          <w:szCs w:val="22"/>
        </w:rPr>
        <w:t>If the</w:t>
      </w:r>
      <w:r w:rsidR="001715A8" w:rsidRPr="00A617B5">
        <w:rPr>
          <w:sz w:val="22"/>
          <w:szCs w:val="22"/>
        </w:rPr>
        <w:t xml:space="preserve"> project start date has not been </w:t>
      </w:r>
      <w:r w:rsidRPr="00A617B5">
        <w:rPr>
          <w:sz w:val="22"/>
          <w:szCs w:val="22"/>
        </w:rPr>
        <w:t>confirmed use durations instead of dates: “UAT will be three weeks from start of project”</w:t>
      </w:r>
    </w:p>
    <w:p w14:paraId="3BB87862" w14:textId="77777777" w:rsidR="00854A77" w:rsidRPr="00A617B5" w:rsidRDefault="00854A77" w:rsidP="00353109">
      <w:pPr>
        <w:pStyle w:val="ListParagraph"/>
        <w:ind w:left="1440"/>
        <w:rPr>
          <w:sz w:val="22"/>
          <w:szCs w:val="22"/>
        </w:rPr>
      </w:pPr>
      <w:r w:rsidRPr="00A617B5">
        <w:rPr>
          <w:sz w:val="22"/>
          <w:szCs w:val="22"/>
        </w:rPr>
        <w:t>“GoLive will be one week after the completion of UAT”</w:t>
      </w:r>
    </w:p>
    <w:p w14:paraId="3BB87863" w14:textId="77777777" w:rsidR="008176E6" w:rsidRPr="00A617B5" w:rsidRDefault="008176E6" w:rsidP="008176E6">
      <w:pPr>
        <w:pStyle w:val="ListParagraph"/>
        <w:numPr>
          <w:ilvl w:val="0"/>
          <w:numId w:val="2"/>
        </w:numPr>
        <w:rPr>
          <w:sz w:val="22"/>
          <w:szCs w:val="22"/>
        </w:rPr>
      </w:pPr>
      <w:r w:rsidRPr="00A617B5">
        <w:rPr>
          <w:sz w:val="22"/>
          <w:szCs w:val="22"/>
        </w:rPr>
        <w:t>Cost (if available)</w:t>
      </w:r>
    </w:p>
    <w:p w14:paraId="3BB87866" w14:textId="77777777" w:rsidR="00FB156F" w:rsidRDefault="00FB156F" w:rsidP="00A617B5">
      <w:pPr>
        <w:pStyle w:val="Heading2"/>
        <w:tabs>
          <w:tab w:val="left" w:pos="4410"/>
        </w:tabs>
      </w:pPr>
      <w:r w:rsidRPr="001715A8">
        <w:t>Medium</w:t>
      </w:r>
    </w:p>
    <w:p w14:paraId="2CCD718E" w14:textId="77777777" w:rsidR="00FF7D93" w:rsidRDefault="00FF7D93" w:rsidP="00A617B5">
      <w:pPr>
        <w:tabs>
          <w:tab w:val="left" w:pos="4410"/>
        </w:tabs>
      </w:pPr>
      <w:r>
        <w:t xml:space="preserve">The medium, large and very large projects should use the MS Word templates. </w:t>
      </w:r>
    </w:p>
    <w:p w14:paraId="3BB8787B" w14:textId="77777777" w:rsidR="008176E6" w:rsidRDefault="00EC5E55" w:rsidP="00CE4355">
      <w:pPr>
        <w:pStyle w:val="Heading2"/>
      </w:pPr>
      <w:r w:rsidRPr="00CE4355">
        <w:lastRenderedPageBreak/>
        <w:t>Large</w:t>
      </w:r>
    </w:p>
    <w:p w14:paraId="3BB8787C" w14:textId="708E99BC" w:rsidR="00CE4355" w:rsidRPr="00CE4355" w:rsidRDefault="00CE4355" w:rsidP="00CE4355">
      <w:r>
        <w:t xml:space="preserve">Large </w:t>
      </w:r>
      <w:r w:rsidR="00A617B5">
        <w:t xml:space="preserve">charters </w:t>
      </w:r>
      <w:r>
        <w:t xml:space="preserve">should incorporate all the elements of </w:t>
      </w:r>
      <w:r w:rsidR="00FF7D93">
        <w:t xml:space="preserve">a </w:t>
      </w:r>
      <w:r>
        <w:t xml:space="preserve">medium </w:t>
      </w:r>
      <w:r w:rsidR="00FF7D93">
        <w:t xml:space="preserve">project </w:t>
      </w:r>
      <w:r>
        <w:t>and the additional elements below.</w:t>
      </w:r>
      <w:r w:rsidR="00FF7D93">
        <w:t xml:space="preserve"> These additional elements are included in the template.</w:t>
      </w:r>
    </w:p>
    <w:p w14:paraId="3BB8787D" w14:textId="77777777" w:rsidR="00CE4355" w:rsidRPr="00A617B5" w:rsidRDefault="00CE4355" w:rsidP="00CE4355">
      <w:pPr>
        <w:pStyle w:val="ListParagraph"/>
        <w:numPr>
          <w:ilvl w:val="1"/>
          <w:numId w:val="5"/>
        </w:numPr>
        <w:rPr>
          <w:color w:val="000000" w:themeColor="text1"/>
          <w:sz w:val="22"/>
          <w:szCs w:val="22"/>
        </w:rPr>
      </w:pPr>
      <w:r w:rsidRPr="00A617B5">
        <w:rPr>
          <w:color w:val="000000" w:themeColor="text1"/>
          <w:sz w:val="22"/>
          <w:szCs w:val="22"/>
        </w:rPr>
        <w:t>Executive Overview</w:t>
      </w:r>
    </w:p>
    <w:p w14:paraId="3BB8787E" w14:textId="77777777" w:rsidR="00CE4355" w:rsidRPr="00A617B5" w:rsidRDefault="00CE4355" w:rsidP="00CE4355">
      <w:pPr>
        <w:pStyle w:val="ListParagraph"/>
        <w:numPr>
          <w:ilvl w:val="1"/>
          <w:numId w:val="5"/>
        </w:numPr>
        <w:rPr>
          <w:color w:val="000000" w:themeColor="text1"/>
          <w:sz w:val="22"/>
          <w:szCs w:val="22"/>
        </w:rPr>
      </w:pPr>
      <w:r w:rsidRPr="00A617B5">
        <w:rPr>
          <w:color w:val="000000" w:themeColor="text1"/>
          <w:sz w:val="22"/>
          <w:szCs w:val="22"/>
        </w:rPr>
        <w:t>Background</w:t>
      </w:r>
    </w:p>
    <w:p w14:paraId="3BB8787F" w14:textId="77777777" w:rsidR="00CE4355" w:rsidRPr="00A617B5" w:rsidRDefault="00CE4355" w:rsidP="00CE4355">
      <w:pPr>
        <w:pStyle w:val="ListParagraph"/>
        <w:numPr>
          <w:ilvl w:val="1"/>
          <w:numId w:val="5"/>
        </w:numPr>
        <w:rPr>
          <w:color w:val="000000" w:themeColor="text1"/>
          <w:sz w:val="22"/>
          <w:szCs w:val="22"/>
        </w:rPr>
      </w:pPr>
      <w:r w:rsidRPr="00A617B5">
        <w:rPr>
          <w:color w:val="000000" w:themeColor="text1"/>
          <w:sz w:val="22"/>
          <w:szCs w:val="22"/>
        </w:rPr>
        <w:t>Business Value</w:t>
      </w:r>
    </w:p>
    <w:p w14:paraId="3BB87880" w14:textId="77777777" w:rsidR="00CE4355" w:rsidRPr="00A617B5" w:rsidRDefault="00CE4355" w:rsidP="00CE4355">
      <w:pPr>
        <w:pStyle w:val="ListParagraph"/>
        <w:numPr>
          <w:ilvl w:val="2"/>
          <w:numId w:val="5"/>
        </w:numPr>
        <w:rPr>
          <w:color w:val="000000" w:themeColor="text1"/>
          <w:sz w:val="22"/>
          <w:szCs w:val="22"/>
        </w:rPr>
      </w:pPr>
      <w:r w:rsidRPr="00A617B5">
        <w:rPr>
          <w:color w:val="000000" w:themeColor="text1"/>
          <w:sz w:val="22"/>
          <w:szCs w:val="22"/>
        </w:rPr>
        <w:t>ROI</w:t>
      </w:r>
    </w:p>
    <w:p w14:paraId="3BB87881" w14:textId="77777777" w:rsidR="00CE4355" w:rsidRPr="00A617B5" w:rsidRDefault="00CE4355" w:rsidP="00CE4355">
      <w:pPr>
        <w:pStyle w:val="ListParagraph"/>
        <w:numPr>
          <w:ilvl w:val="1"/>
          <w:numId w:val="5"/>
        </w:numPr>
        <w:rPr>
          <w:color w:val="000000" w:themeColor="text1"/>
          <w:sz w:val="22"/>
          <w:szCs w:val="22"/>
        </w:rPr>
      </w:pPr>
      <w:r w:rsidRPr="00A617B5">
        <w:rPr>
          <w:color w:val="000000" w:themeColor="text1"/>
          <w:sz w:val="22"/>
          <w:szCs w:val="22"/>
        </w:rPr>
        <w:t>Strategic Alignment (green</w:t>
      </w:r>
      <w:r w:rsidRPr="00A617B5">
        <w:rPr>
          <w:color w:val="000000" w:themeColor="text1"/>
          <w:sz w:val="22"/>
          <w:szCs w:val="22"/>
        </w:rPr>
        <w:sym w:font="Wingdings" w:char="F0E0"/>
      </w:r>
      <w:r w:rsidRPr="00A617B5">
        <w:rPr>
          <w:color w:val="000000" w:themeColor="text1"/>
          <w:sz w:val="22"/>
          <w:szCs w:val="22"/>
        </w:rPr>
        <w:t>regulatory</w:t>
      </w:r>
      <w:r w:rsidRPr="00A617B5">
        <w:rPr>
          <w:color w:val="000000" w:themeColor="text1"/>
          <w:sz w:val="22"/>
          <w:szCs w:val="22"/>
        </w:rPr>
        <w:sym w:font="Wingdings" w:char="F0E0"/>
      </w:r>
      <w:r w:rsidR="00461FD0" w:rsidRPr="00A617B5">
        <w:rPr>
          <w:color w:val="000000" w:themeColor="text1"/>
          <w:sz w:val="22"/>
          <w:szCs w:val="22"/>
        </w:rPr>
        <w:t>architecture</w:t>
      </w:r>
      <w:r w:rsidRPr="00A617B5">
        <w:rPr>
          <w:color w:val="000000" w:themeColor="text1"/>
          <w:sz w:val="22"/>
          <w:szCs w:val="22"/>
        </w:rPr>
        <w:t>)</w:t>
      </w:r>
    </w:p>
    <w:p w14:paraId="3BB87882" w14:textId="675C4DDF" w:rsidR="00CE4355" w:rsidRPr="00A617B5" w:rsidRDefault="00FF7D93" w:rsidP="00CE4355">
      <w:pPr>
        <w:pStyle w:val="ListParagraph"/>
        <w:numPr>
          <w:ilvl w:val="1"/>
          <w:numId w:val="5"/>
        </w:numPr>
        <w:rPr>
          <w:color w:val="000000" w:themeColor="text1"/>
          <w:sz w:val="22"/>
          <w:szCs w:val="22"/>
        </w:rPr>
      </w:pPr>
      <w:r w:rsidRPr="00A617B5">
        <w:rPr>
          <w:color w:val="000000" w:themeColor="text1"/>
          <w:sz w:val="22"/>
          <w:szCs w:val="22"/>
        </w:rPr>
        <w:t xml:space="preserve">Spending Category </w:t>
      </w:r>
      <w:r w:rsidR="00CE4355" w:rsidRPr="00A617B5">
        <w:rPr>
          <w:color w:val="000000" w:themeColor="text1"/>
          <w:sz w:val="22"/>
          <w:szCs w:val="22"/>
        </w:rPr>
        <w:t>Pyramid</w:t>
      </w:r>
      <w:r w:rsidR="00461FD0" w:rsidRPr="00A617B5">
        <w:rPr>
          <w:color w:val="000000" w:themeColor="text1"/>
          <w:sz w:val="22"/>
          <w:szCs w:val="22"/>
        </w:rPr>
        <w:t xml:space="preserve">  - (Maintenance/Operations, Enhanced Capabilities, New Capabilities)</w:t>
      </w:r>
    </w:p>
    <w:p w14:paraId="3BB87883" w14:textId="5C45A0CC" w:rsidR="00CE4355" w:rsidRPr="00A617B5" w:rsidRDefault="00FF7D93" w:rsidP="00CE4355">
      <w:pPr>
        <w:pStyle w:val="ListParagraph"/>
        <w:numPr>
          <w:ilvl w:val="1"/>
          <w:numId w:val="5"/>
        </w:numPr>
        <w:rPr>
          <w:color w:val="000000" w:themeColor="text1"/>
          <w:sz w:val="22"/>
          <w:szCs w:val="22"/>
        </w:rPr>
      </w:pPr>
      <w:r w:rsidRPr="00A617B5">
        <w:rPr>
          <w:color w:val="000000" w:themeColor="text1"/>
          <w:sz w:val="22"/>
          <w:szCs w:val="22"/>
        </w:rPr>
        <w:t>Architectural Direction</w:t>
      </w:r>
    </w:p>
    <w:p w14:paraId="3BB87884" w14:textId="77777777" w:rsidR="00CE4355" w:rsidRPr="00A617B5" w:rsidRDefault="00CE4355" w:rsidP="00CE4355">
      <w:pPr>
        <w:pStyle w:val="ListParagraph"/>
        <w:numPr>
          <w:ilvl w:val="1"/>
          <w:numId w:val="5"/>
        </w:numPr>
        <w:rPr>
          <w:color w:val="000000" w:themeColor="text1"/>
          <w:sz w:val="22"/>
          <w:szCs w:val="22"/>
        </w:rPr>
      </w:pPr>
      <w:r w:rsidRPr="00A617B5">
        <w:rPr>
          <w:color w:val="000000" w:themeColor="text1"/>
          <w:sz w:val="22"/>
          <w:szCs w:val="22"/>
        </w:rPr>
        <w:t>Communication Plan</w:t>
      </w:r>
    </w:p>
    <w:p w14:paraId="3BB87885" w14:textId="77777777" w:rsidR="00CE4355" w:rsidRPr="00A617B5" w:rsidRDefault="00CE4355" w:rsidP="00CE4355">
      <w:pPr>
        <w:pStyle w:val="ListParagraph"/>
        <w:numPr>
          <w:ilvl w:val="1"/>
          <w:numId w:val="5"/>
        </w:numPr>
        <w:rPr>
          <w:color w:val="000000" w:themeColor="text1"/>
          <w:sz w:val="22"/>
          <w:szCs w:val="22"/>
        </w:rPr>
      </w:pPr>
      <w:r w:rsidRPr="00A617B5">
        <w:rPr>
          <w:color w:val="000000" w:themeColor="text1"/>
          <w:sz w:val="22"/>
          <w:szCs w:val="22"/>
        </w:rPr>
        <w:t>Roles &amp; Responsibilities (customer involvement)</w:t>
      </w:r>
    </w:p>
    <w:p w14:paraId="20B15824" w14:textId="09FB8098" w:rsidR="0076466B" w:rsidRPr="00A617B5" w:rsidRDefault="0076466B" w:rsidP="0076466B">
      <w:pPr>
        <w:pStyle w:val="Heading1"/>
        <w:keepNext w:val="0"/>
        <w:keepLines w:val="0"/>
        <w:spacing w:line="300" w:lineRule="auto"/>
        <w:contextualSpacing/>
        <w:jc w:val="both"/>
        <w:rPr>
          <w:rFonts w:ascii="Calibri" w:hAnsi="Calibri" w:cstheme="minorHAnsi"/>
          <w:color w:val="A51C30"/>
          <w:lang w:bidi="en-US"/>
        </w:rPr>
      </w:pPr>
      <w:r w:rsidRPr="00A617B5">
        <w:rPr>
          <w:rFonts w:ascii="Calibri" w:hAnsi="Calibri" w:cstheme="minorHAnsi"/>
          <w:color w:val="A51C30"/>
          <w:lang w:bidi="en-US"/>
        </w:rPr>
        <w:t>Other Resources</w:t>
      </w:r>
    </w:p>
    <w:p w14:paraId="3FC2A4D9" w14:textId="7045514A" w:rsidR="0076466B" w:rsidRDefault="0076466B" w:rsidP="0076466B">
      <w:r>
        <w:t xml:space="preserve">There are a number of resources available to help you understand why and how project charters are used and effective change management and communication techniques.  One of these is the </w:t>
      </w:r>
      <w:hyperlink r:id="rId14" w:history="1">
        <w:r w:rsidRPr="00025345">
          <w:rPr>
            <w:rStyle w:val="Hyperlink"/>
          </w:rPr>
          <w:t>Harvard Manage Mentor</w:t>
        </w:r>
      </w:hyperlink>
      <w:r w:rsidR="00A617B5">
        <w:t xml:space="preserve">, </w:t>
      </w:r>
      <w:r>
        <w:t xml:space="preserve">which is available to Harvard Employees at no cost. </w:t>
      </w:r>
    </w:p>
    <w:p w14:paraId="5611FB6E" w14:textId="2E4C7CF8" w:rsidR="0076466B" w:rsidRDefault="00A617B5" w:rsidP="0076466B">
      <w:r>
        <w:rPr>
          <w:noProof/>
        </w:rPr>
        <w:drawing>
          <wp:anchor distT="0" distB="0" distL="114300" distR="114300" simplePos="0" relativeHeight="251659264" behindDoc="0" locked="0" layoutInCell="1" allowOverlap="1" wp14:anchorId="24D28573" wp14:editId="57587FB8">
            <wp:simplePos x="0" y="0"/>
            <wp:positionH relativeFrom="column">
              <wp:posOffset>0</wp:posOffset>
            </wp:positionH>
            <wp:positionV relativeFrom="paragraph">
              <wp:posOffset>5715</wp:posOffset>
            </wp:positionV>
            <wp:extent cx="2979420" cy="1686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9420" cy="1686560"/>
                    </a:xfrm>
                    <a:prstGeom prst="rect">
                      <a:avLst/>
                    </a:prstGeom>
                  </pic:spPr>
                </pic:pic>
              </a:graphicData>
            </a:graphic>
            <wp14:sizeRelH relativeFrom="page">
              <wp14:pctWidth>0</wp14:pctWidth>
            </wp14:sizeRelH>
            <wp14:sizeRelV relativeFrom="page">
              <wp14:pctHeight>0</wp14:pctHeight>
            </wp14:sizeRelV>
          </wp:anchor>
        </w:drawing>
      </w:r>
      <w:r w:rsidR="0076466B">
        <w:t>Hundreds of management topic</w:t>
      </w:r>
      <w:r>
        <w:t>s are covered in this resource. T</w:t>
      </w:r>
      <w:r w:rsidR="0076466B">
        <w:t xml:space="preserve">wo particularly worthwhile topics are </w:t>
      </w:r>
      <w:r w:rsidR="0076466B" w:rsidRPr="00025345">
        <w:rPr>
          <w:b/>
        </w:rPr>
        <w:t>Project Management</w:t>
      </w:r>
      <w:r w:rsidR="0076466B">
        <w:rPr>
          <w:b/>
        </w:rPr>
        <w:t>,</w:t>
      </w:r>
      <w:r w:rsidR="0076466B">
        <w:t xml:space="preserve"> which includes a</w:t>
      </w:r>
      <w:r>
        <w:t xml:space="preserve"> section on h</w:t>
      </w:r>
      <w:r w:rsidR="0076466B">
        <w:t xml:space="preserve">ow to write a project charter, and </w:t>
      </w:r>
      <w:r w:rsidR="0076466B" w:rsidRPr="00025345">
        <w:rPr>
          <w:b/>
        </w:rPr>
        <w:t>Change Management</w:t>
      </w:r>
      <w:r>
        <w:t xml:space="preserve">, </w:t>
      </w:r>
      <w:r w:rsidR="0076466B">
        <w:t xml:space="preserve">which discusses the need for and techniques </w:t>
      </w:r>
      <w:r>
        <w:t xml:space="preserve">to </w:t>
      </w:r>
      <w:r w:rsidR="0076466B">
        <w:t>communicat</w:t>
      </w:r>
      <w:r>
        <w:t>e</w:t>
      </w:r>
      <w:r w:rsidR="0076466B">
        <w:t xml:space="preserve"> the changes your project aims to achieve.</w:t>
      </w:r>
    </w:p>
    <w:p w14:paraId="7DF4CF79" w14:textId="651D16DF" w:rsidR="00A617B5" w:rsidRDefault="0076466B" w:rsidP="00A617B5">
      <w:pPr>
        <w:sectPr w:rsidR="00A617B5" w:rsidSect="00714758">
          <w:headerReference w:type="default" r:id="rId16"/>
          <w:footerReference w:type="default" r:id="rId17"/>
          <w:pgSz w:w="12240" w:h="15840"/>
          <w:pgMar w:top="1440" w:right="1440" w:bottom="1440" w:left="1440" w:header="720" w:footer="720" w:gutter="0"/>
          <w:cols w:space="720"/>
          <w:titlePg/>
          <w:docGrid w:linePitch="360"/>
        </w:sectPr>
      </w:pPr>
      <w:r>
        <w:rPr>
          <w:noProof/>
        </w:rPr>
        <w:drawing>
          <wp:inline distT="0" distB="0" distL="0" distR="0" wp14:anchorId="7C1EB367" wp14:editId="0CC90242">
            <wp:extent cx="2808649" cy="212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24045" cy="2134326"/>
                    </a:xfrm>
                    <a:prstGeom prst="rect">
                      <a:avLst/>
                    </a:prstGeom>
                  </pic:spPr>
                </pic:pic>
              </a:graphicData>
            </a:graphic>
          </wp:inline>
        </w:drawing>
      </w:r>
    </w:p>
    <w:p w14:paraId="00270372" w14:textId="7FC8B0E5" w:rsidR="00FF7D93" w:rsidRPr="00A617B5" w:rsidRDefault="00FF7D93" w:rsidP="00E077B4">
      <w:pPr>
        <w:pStyle w:val="Heading1"/>
        <w:keepNext w:val="0"/>
        <w:keepLines w:val="0"/>
        <w:spacing w:line="300" w:lineRule="auto"/>
        <w:contextualSpacing/>
        <w:jc w:val="both"/>
        <w:rPr>
          <w:rFonts w:ascii="Calibri" w:hAnsi="Calibri" w:cstheme="minorHAnsi"/>
          <w:color w:val="A51C30"/>
          <w:lang w:bidi="en-US"/>
        </w:rPr>
      </w:pPr>
      <w:r w:rsidRPr="00A617B5">
        <w:rPr>
          <w:rFonts w:ascii="Calibri" w:hAnsi="Calibri" w:cstheme="minorHAnsi"/>
          <w:color w:val="A51C30"/>
          <w:lang w:bidi="en-US"/>
        </w:rPr>
        <w:lastRenderedPageBreak/>
        <w:t>Sections</w:t>
      </w:r>
    </w:p>
    <w:p w14:paraId="3BB87887" w14:textId="73BBDE17" w:rsidR="00B23FDA" w:rsidRPr="00A617B5" w:rsidRDefault="003B536B" w:rsidP="00E077B4">
      <w:pPr>
        <w:pStyle w:val="Heading1"/>
        <w:keepNext w:val="0"/>
        <w:keepLines w:val="0"/>
        <w:spacing w:line="300" w:lineRule="auto"/>
        <w:contextualSpacing/>
        <w:jc w:val="both"/>
        <w:rPr>
          <w:rFonts w:ascii="Calibri" w:hAnsi="Calibri" w:cstheme="minorHAnsi"/>
          <w:color w:val="A51C30"/>
          <w:lang w:bidi="en-US"/>
        </w:rPr>
      </w:pPr>
      <w:r w:rsidRPr="00A617B5">
        <w:rPr>
          <w:rFonts w:ascii="Calibri" w:hAnsi="Calibri" w:cstheme="minorHAnsi"/>
          <w:color w:val="A51C30"/>
          <w:lang w:bidi="en-US"/>
        </w:rPr>
        <w:t>Executive Overview</w:t>
      </w:r>
    </w:p>
    <w:p w14:paraId="3BB87888" w14:textId="67B4EFBC" w:rsidR="003B536B" w:rsidRPr="00E80EC8" w:rsidRDefault="003B536B" w:rsidP="003B536B">
      <w:r w:rsidRPr="00E80EC8">
        <w:t xml:space="preserve">This section is a brief overview </w:t>
      </w:r>
      <w:r w:rsidR="00E80EC8" w:rsidRPr="00E80EC8">
        <w:t>to provide a</w:t>
      </w:r>
      <w:r w:rsidRPr="00E80EC8">
        <w:t xml:space="preserve"> concise description of the problem, the affected people and organizations, the impact, a description of the proposed solution, the schedule</w:t>
      </w:r>
      <w:r w:rsidR="00251173">
        <w:t>,</w:t>
      </w:r>
      <w:r w:rsidRPr="00E80EC8">
        <w:t xml:space="preserve"> and costs. </w:t>
      </w:r>
      <w:r w:rsidR="00FF7D93">
        <w:t>The audience for the Executive Overview is a member of the senior leadership team.</w:t>
      </w:r>
      <w:r w:rsidRPr="00E80EC8">
        <w:t xml:space="preserve"> The Executive Overview should provide the reader with a quick</w:t>
      </w:r>
      <w:r w:rsidR="00FF7D93">
        <w:t xml:space="preserve"> summary of the project and </w:t>
      </w:r>
      <w:r w:rsidR="00FF7D93" w:rsidRPr="00E80EC8">
        <w:t>should not be more than one page long.</w:t>
      </w:r>
      <w:r w:rsidR="00FF7D93">
        <w:t xml:space="preserve"> </w:t>
      </w:r>
      <w:r w:rsidRPr="00E80EC8">
        <w:t>The details will be provided in later sections.</w:t>
      </w:r>
    </w:p>
    <w:p w14:paraId="3BB87889" w14:textId="5AE2E550" w:rsidR="00707DC6" w:rsidRPr="00251173" w:rsidRDefault="008A05F4" w:rsidP="00727C56">
      <w:pPr>
        <w:pStyle w:val="Heading1"/>
        <w:keepNext w:val="0"/>
        <w:keepLines w:val="0"/>
        <w:numPr>
          <w:ilvl w:val="0"/>
          <w:numId w:val="10"/>
        </w:numPr>
        <w:spacing w:line="300" w:lineRule="auto"/>
        <w:ind w:left="360" w:hanging="360"/>
        <w:contextualSpacing/>
        <w:jc w:val="both"/>
        <w:rPr>
          <w:rFonts w:ascii="Calibri" w:hAnsi="Calibri" w:cstheme="minorHAnsi"/>
          <w:color w:val="A51C30"/>
          <w:u w:val="single"/>
          <w:lang w:bidi="en-US"/>
        </w:rPr>
      </w:pPr>
      <w:r w:rsidRPr="00251173">
        <w:rPr>
          <w:rFonts w:ascii="Calibri" w:hAnsi="Calibri" w:cstheme="minorHAnsi"/>
          <w:color w:val="A51C30"/>
          <w:u w:val="single"/>
          <w:lang w:bidi="en-US"/>
        </w:rPr>
        <w:t>Problem Statement</w:t>
      </w:r>
    </w:p>
    <w:p w14:paraId="3BB8788A" w14:textId="77777777" w:rsidR="00CF0384" w:rsidRDefault="00CF0384" w:rsidP="00CF0384">
      <w:pPr>
        <w:tabs>
          <w:tab w:val="left" w:pos="2440"/>
        </w:tabs>
        <w:rPr>
          <w:i/>
        </w:rPr>
      </w:pPr>
      <w:r>
        <w:rPr>
          <w:i/>
          <w:iCs/>
        </w:rPr>
        <w:t>“</w:t>
      </w:r>
      <w:r w:rsidRPr="00CF0384">
        <w:rPr>
          <w:i/>
          <w:iCs/>
        </w:rPr>
        <w:t>A problem well defined is half solved</w:t>
      </w:r>
      <w:r>
        <w:rPr>
          <w:i/>
          <w:iCs/>
        </w:rPr>
        <w:t>.</w:t>
      </w:r>
      <w:r w:rsidRPr="00CF0384">
        <w:rPr>
          <w:i/>
          <w:iCs/>
        </w:rPr>
        <w:t>”  Henry Road</w:t>
      </w:r>
      <w:r>
        <w:rPr>
          <w:i/>
        </w:rPr>
        <w:t xml:space="preserve"> </w:t>
      </w:r>
    </w:p>
    <w:p w14:paraId="3BB8788B" w14:textId="25D6C56D" w:rsidR="00CF0384" w:rsidRPr="00251173" w:rsidRDefault="00CF0384" w:rsidP="00CF0384">
      <w:pPr>
        <w:shd w:val="clear" w:color="auto" w:fill="FFFFFF"/>
        <w:spacing w:before="120" w:after="120" w:line="312" w:lineRule="auto"/>
      </w:pPr>
      <w:r w:rsidRPr="00251173">
        <w:t>A problem statement should be concise</w:t>
      </w:r>
      <w:r w:rsidR="005A063A" w:rsidRPr="00251173">
        <w:t>, written in laymen’s terms</w:t>
      </w:r>
      <w:r w:rsidRPr="00251173">
        <w:t xml:space="preserve"> and include the following:</w:t>
      </w:r>
    </w:p>
    <w:p w14:paraId="3BB8788C" w14:textId="77777777" w:rsidR="00CF0384" w:rsidRPr="00251173" w:rsidRDefault="00CF0384" w:rsidP="00B3612B">
      <w:pPr>
        <w:pStyle w:val="ListParagraph"/>
        <w:numPr>
          <w:ilvl w:val="0"/>
          <w:numId w:val="13"/>
        </w:numPr>
        <w:ind w:left="1498"/>
        <w:rPr>
          <w:sz w:val="22"/>
          <w:szCs w:val="22"/>
        </w:rPr>
      </w:pPr>
      <w:r w:rsidRPr="00251173">
        <w:rPr>
          <w:sz w:val="22"/>
          <w:szCs w:val="22"/>
        </w:rPr>
        <w:t>A brief description of the problem and the metric used to describe the problem</w:t>
      </w:r>
    </w:p>
    <w:p w14:paraId="3BB8788D" w14:textId="77777777" w:rsidR="00CF0384" w:rsidRPr="00251173" w:rsidRDefault="00CF0384" w:rsidP="00B3612B">
      <w:pPr>
        <w:pStyle w:val="ListParagraph"/>
        <w:numPr>
          <w:ilvl w:val="0"/>
          <w:numId w:val="13"/>
        </w:numPr>
        <w:ind w:left="1498"/>
        <w:rPr>
          <w:sz w:val="22"/>
          <w:szCs w:val="22"/>
        </w:rPr>
      </w:pPr>
      <w:r w:rsidRPr="00251173">
        <w:rPr>
          <w:sz w:val="22"/>
          <w:szCs w:val="22"/>
        </w:rPr>
        <w:t>Where the problem is occurring by process name and location</w:t>
      </w:r>
    </w:p>
    <w:p w14:paraId="3BB8788E" w14:textId="77777777" w:rsidR="00CF0384" w:rsidRPr="00251173" w:rsidRDefault="00CF0384" w:rsidP="00B3612B">
      <w:pPr>
        <w:pStyle w:val="ListParagraph"/>
        <w:numPr>
          <w:ilvl w:val="0"/>
          <w:numId w:val="13"/>
        </w:numPr>
        <w:ind w:left="1498"/>
        <w:rPr>
          <w:sz w:val="22"/>
          <w:szCs w:val="22"/>
        </w:rPr>
      </w:pPr>
      <w:r w:rsidRPr="00251173">
        <w:rPr>
          <w:sz w:val="22"/>
          <w:szCs w:val="22"/>
        </w:rPr>
        <w:t xml:space="preserve">Who is affected by the problem (number of people, names of departments, schools, centers, etc.) </w:t>
      </w:r>
    </w:p>
    <w:p w14:paraId="3BB8788F" w14:textId="77777777" w:rsidR="00CF0384" w:rsidRPr="00251173" w:rsidRDefault="00CF0384" w:rsidP="00B3612B">
      <w:pPr>
        <w:pStyle w:val="ListParagraph"/>
        <w:numPr>
          <w:ilvl w:val="0"/>
          <w:numId w:val="13"/>
        </w:numPr>
        <w:ind w:left="1498"/>
        <w:rPr>
          <w:sz w:val="22"/>
          <w:szCs w:val="22"/>
        </w:rPr>
      </w:pPr>
      <w:r w:rsidRPr="00251173">
        <w:rPr>
          <w:sz w:val="22"/>
          <w:szCs w:val="22"/>
        </w:rPr>
        <w:t>The time frame over which the problem has been occurring</w:t>
      </w:r>
    </w:p>
    <w:p w14:paraId="3BB87890" w14:textId="77777777" w:rsidR="00CF0384" w:rsidRPr="00251173" w:rsidRDefault="00CF0384" w:rsidP="00B3612B">
      <w:pPr>
        <w:pStyle w:val="ListParagraph"/>
        <w:numPr>
          <w:ilvl w:val="0"/>
          <w:numId w:val="13"/>
        </w:numPr>
        <w:ind w:left="1498"/>
        <w:rPr>
          <w:sz w:val="22"/>
          <w:szCs w:val="22"/>
        </w:rPr>
      </w:pPr>
      <w:r w:rsidRPr="00251173">
        <w:rPr>
          <w:sz w:val="22"/>
          <w:szCs w:val="22"/>
        </w:rPr>
        <w:t>The size or magnitude of the problem</w:t>
      </w:r>
    </w:p>
    <w:p w14:paraId="3BB87891" w14:textId="77777777" w:rsidR="005A063A" w:rsidRPr="00251173" w:rsidRDefault="005A063A" w:rsidP="00B3612B">
      <w:pPr>
        <w:pStyle w:val="ListParagraph"/>
        <w:numPr>
          <w:ilvl w:val="0"/>
          <w:numId w:val="13"/>
        </w:numPr>
        <w:ind w:left="1498"/>
        <w:rPr>
          <w:sz w:val="22"/>
          <w:szCs w:val="22"/>
        </w:rPr>
      </w:pPr>
      <w:r w:rsidRPr="00251173">
        <w:rPr>
          <w:sz w:val="22"/>
          <w:szCs w:val="22"/>
        </w:rPr>
        <w:t>If possible, cost metrics</w:t>
      </w:r>
    </w:p>
    <w:p w14:paraId="3BB87894" w14:textId="23BF1A94" w:rsidR="00E719E8" w:rsidRPr="00251173" w:rsidRDefault="00E719E8" w:rsidP="00727C56">
      <w:pPr>
        <w:pStyle w:val="Heading1"/>
        <w:keepNext w:val="0"/>
        <w:keepLines w:val="0"/>
        <w:numPr>
          <w:ilvl w:val="0"/>
          <w:numId w:val="10"/>
        </w:numPr>
        <w:spacing w:line="300" w:lineRule="auto"/>
        <w:ind w:left="360" w:hanging="360"/>
        <w:contextualSpacing/>
        <w:jc w:val="both"/>
        <w:rPr>
          <w:rFonts w:ascii="Calibri" w:hAnsi="Calibri" w:cstheme="minorHAnsi"/>
          <w:color w:val="A51C30"/>
          <w:u w:val="single"/>
          <w:lang w:bidi="en-US"/>
        </w:rPr>
      </w:pPr>
      <w:r w:rsidRPr="00251173">
        <w:rPr>
          <w:rFonts w:ascii="Calibri" w:hAnsi="Calibri" w:cstheme="minorHAnsi"/>
          <w:color w:val="A51C30"/>
          <w:u w:val="single"/>
          <w:lang w:bidi="en-US"/>
        </w:rPr>
        <w:t>Vision/Ap</w:t>
      </w:r>
      <w:r w:rsidRPr="00B3612B">
        <w:rPr>
          <w:rFonts w:ascii="Calibri" w:hAnsi="Calibri" w:cstheme="minorHAnsi"/>
          <w:color w:val="A51C30"/>
          <w:u w:val="single"/>
          <w:lang w:bidi="en-US"/>
        </w:rPr>
        <w:t xml:space="preserve">proach </w:t>
      </w:r>
    </w:p>
    <w:p w14:paraId="3BB87895" w14:textId="77777777" w:rsidR="00E719E8" w:rsidRDefault="00E719E8" w:rsidP="00E719E8">
      <w:pPr>
        <w:pStyle w:val="Heading2"/>
      </w:pPr>
      <w:r>
        <w:t>Describe the solution.</w:t>
      </w:r>
    </w:p>
    <w:p w14:paraId="3BB87896" w14:textId="77777777" w:rsidR="00846530" w:rsidRPr="00846530" w:rsidRDefault="00846530" w:rsidP="00846530">
      <w:pPr>
        <w:pStyle w:val="Heading3"/>
      </w:pPr>
      <w:r w:rsidRPr="00846530">
        <w:t>Vision</w:t>
      </w:r>
    </w:p>
    <w:p w14:paraId="3BB87897" w14:textId="77777777" w:rsidR="005A063A" w:rsidRDefault="005A063A" w:rsidP="005A063A">
      <w:r>
        <w:t xml:space="preserve">The vision should describe the desired future state.  </w:t>
      </w:r>
    </w:p>
    <w:p w14:paraId="625A4054" w14:textId="2B9CC15A" w:rsidR="00630C18" w:rsidRDefault="00630C18" w:rsidP="005A063A">
      <w:r>
        <w:t>A vision is a description of the desired state or ultimate condition that should exist after the project has been completed.</w:t>
      </w:r>
      <w:r w:rsidR="00251173">
        <w:t xml:space="preserve"> It is typically expressed in </w:t>
      </w:r>
      <w:r>
        <w:t xml:space="preserve">a brief summary of what the stakeholders expect this effort to achieve. A good vision will describe the future state and should provide relevant background. </w:t>
      </w:r>
      <w:r w:rsidR="00693F80">
        <w:t xml:space="preserve"> A clear, well-articulated vision with convincing project outcomes can have a strong and positive impact on project success. It helps focus both the stakeholders and the project team and is especially useful when designing solutions.</w:t>
      </w:r>
    </w:p>
    <w:p w14:paraId="637FC7D9" w14:textId="726A440B" w:rsidR="00693F80" w:rsidRDefault="00FF7D93" w:rsidP="005A063A">
      <w:r>
        <w:t>A</w:t>
      </w:r>
      <w:r w:rsidR="00693F80">
        <w:t xml:space="preserve"> cla</w:t>
      </w:r>
      <w:r>
        <w:t>ssic way to validate the project</w:t>
      </w:r>
      <w:r w:rsidR="00693F80">
        <w:t xml:space="preserve"> vision statement is the </w:t>
      </w:r>
      <w:r w:rsidR="005A3301">
        <w:t>30 second test:  “C</w:t>
      </w:r>
      <w:r w:rsidR="00693F80">
        <w:t>an you explain your projec</w:t>
      </w:r>
      <w:r w:rsidR="005A3301">
        <w:t>t to a stranger in thirty seconds</w:t>
      </w:r>
      <w:r w:rsidR="00693F80">
        <w:t>?”</w:t>
      </w:r>
    </w:p>
    <w:p w14:paraId="3BB87898" w14:textId="754EF304" w:rsidR="00846530" w:rsidRDefault="00846530" w:rsidP="005A063A">
      <w:r w:rsidRPr="00B3612B">
        <w:rPr>
          <w:u w:val="single"/>
        </w:rPr>
        <w:t>Vision Example</w:t>
      </w:r>
      <w:r w:rsidR="005A063A" w:rsidRPr="00B3612B">
        <w:rPr>
          <w:u w:val="single"/>
        </w:rPr>
        <w:t>:</w:t>
      </w:r>
      <w:r w:rsidR="005A063A">
        <w:t xml:space="preserve"> An ideal solution would </w:t>
      </w:r>
      <w:r w:rsidR="00FF7D93">
        <w:t>automatically generate</w:t>
      </w:r>
      <w:r w:rsidR="005A063A">
        <w:t xml:space="preserve"> accurate</w:t>
      </w:r>
      <w:r>
        <w:t>, up-to-date</w:t>
      </w:r>
      <w:r w:rsidR="00FF7D93">
        <w:t xml:space="preserve"> equipment reports once a month</w:t>
      </w:r>
      <w:r w:rsidR="005A063A">
        <w:t xml:space="preserve"> and </w:t>
      </w:r>
      <w:r w:rsidR="005A3301">
        <w:t xml:space="preserve">also </w:t>
      </w:r>
      <w:r w:rsidR="00FF7D93">
        <w:t xml:space="preserve">allow </w:t>
      </w:r>
      <w:r w:rsidR="005A3301">
        <w:t xml:space="preserve">any user to generate reports on demand. </w:t>
      </w:r>
      <w:r w:rsidR="00FF7D93">
        <w:t xml:space="preserve"> </w:t>
      </w:r>
      <w:r>
        <w:t xml:space="preserve"> </w:t>
      </w:r>
    </w:p>
    <w:p w14:paraId="3BB87899" w14:textId="77777777" w:rsidR="00846530" w:rsidRDefault="00846530" w:rsidP="00846530">
      <w:pPr>
        <w:pStyle w:val="Heading3"/>
      </w:pPr>
      <w:r>
        <w:lastRenderedPageBreak/>
        <w:t xml:space="preserve">Approach </w:t>
      </w:r>
    </w:p>
    <w:p w14:paraId="3BB8789A" w14:textId="40EA65CD" w:rsidR="00846530" w:rsidRDefault="00846530" w:rsidP="005A063A">
      <w:r>
        <w:t xml:space="preserve">The approach should describe (as briefly and succinctly as possible) how the project will </w:t>
      </w:r>
      <w:r w:rsidR="005E6AB8">
        <w:t>arrive at the future state.</w:t>
      </w:r>
      <w:r w:rsidR="002E4C3E">
        <w:t xml:space="preserve"> If the project will be delivering functionality in phases or iterations</w:t>
      </w:r>
      <w:r w:rsidR="00B3612B">
        <w:t>,</w:t>
      </w:r>
      <w:r w:rsidR="002E4C3E">
        <w:t xml:space="preserve"> this section should explain that.</w:t>
      </w:r>
      <w:r w:rsidR="00FF7D93">
        <w:t xml:space="preserve"> If the project is following a particular methodology or SDLC</w:t>
      </w:r>
      <w:r w:rsidR="00B3612B">
        <w:t>,</w:t>
      </w:r>
      <w:r w:rsidR="00FF7D93">
        <w:t xml:space="preserve"> it should be noted here.</w:t>
      </w:r>
    </w:p>
    <w:p w14:paraId="3BB8789C" w14:textId="77777777" w:rsidR="00E719E8" w:rsidRDefault="00E719E8" w:rsidP="00E719E8">
      <w:pPr>
        <w:pStyle w:val="Heading2"/>
      </w:pPr>
      <w:r>
        <w:t>Business Value</w:t>
      </w:r>
    </w:p>
    <w:p w14:paraId="116B1311" w14:textId="0DE80E12" w:rsidR="00693F80" w:rsidRPr="00B3612B" w:rsidRDefault="00693F80" w:rsidP="00E719E8">
      <w:pPr>
        <w:rPr>
          <w:color w:val="000000" w:themeColor="text1"/>
        </w:rPr>
      </w:pPr>
      <w:r w:rsidRPr="00693F80">
        <w:rPr>
          <w:color w:val="000000" w:themeColor="text1"/>
        </w:rPr>
        <w:t xml:space="preserve">What value will this project deliver to the business?  </w:t>
      </w:r>
      <w:r>
        <w:rPr>
          <w:color w:val="000000" w:themeColor="text1"/>
        </w:rPr>
        <w:t xml:space="preserve">This could be cost reduction or income improvement but is much more likely to address </w:t>
      </w:r>
      <w:r w:rsidRPr="00693F80">
        <w:rPr>
          <w:color w:val="000000" w:themeColor="text1"/>
        </w:rPr>
        <w:t>duration</w:t>
      </w:r>
      <w:r>
        <w:rPr>
          <w:color w:val="000000" w:themeColor="text1"/>
        </w:rPr>
        <w:t xml:space="preserve">,  </w:t>
      </w:r>
      <w:r w:rsidRPr="00693F80">
        <w:rPr>
          <w:color w:val="000000" w:themeColor="text1"/>
        </w:rPr>
        <w:t>effort</w:t>
      </w:r>
      <w:r>
        <w:rPr>
          <w:color w:val="000000" w:themeColor="text1"/>
        </w:rPr>
        <w:t>, volume or quality. Will this project</w:t>
      </w:r>
      <w:r w:rsidRPr="00693F80">
        <w:rPr>
          <w:color w:val="000000" w:themeColor="text1"/>
        </w:rPr>
        <w:t xml:space="preserve"> reduce the number of people involved in doing a task?  Will it reduce the number of errors or allow more work to be done in a timeframe?  Some examples:</w:t>
      </w:r>
    </w:p>
    <w:p w14:paraId="61C8FB07" w14:textId="36CCABC5" w:rsidR="00693F80" w:rsidRPr="00B3612B" w:rsidRDefault="00693F80" w:rsidP="00B3612B">
      <w:pPr>
        <w:pStyle w:val="ListParagraph"/>
        <w:numPr>
          <w:ilvl w:val="0"/>
          <w:numId w:val="13"/>
        </w:numPr>
        <w:rPr>
          <w:sz w:val="22"/>
          <w:szCs w:val="22"/>
        </w:rPr>
      </w:pPr>
      <w:r w:rsidRPr="00B3612B">
        <w:rPr>
          <w:sz w:val="22"/>
          <w:szCs w:val="22"/>
        </w:rPr>
        <w:t xml:space="preserve">Increase the number of invoices </w:t>
      </w:r>
      <w:r w:rsidR="00FF7D93" w:rsidRPr="00B3612B">
        <w:rPr>
          <w:sz w:val="22"/>
          <w:szCs w:val="22"/>
        </w:rPr>
        <w:t>processes</w:t>
      </w:r>
      <w:r w:rsidRPr="00B3612B">
        <w:rPr>
          <w:sz w:val="22"/>
          <w:szCs w:val="22"/>
        </w:rPr>
        <w:t xml:space="preserve"> in one day from 300 to 900.</w:t>
      </w:r>
    </w:p>
    <w:p w14:paraId="04360BB2" w14:textId="19BFD208" w:rsidR="00693F80" w:rsidRPr="00B3612B" w:rsidRDefault="00693F80" w:rsidP="00B3612B">
      <w:pPr>
        <w:pStyle w:val="ListParagraph"/>
        <w:numPr>
          <w:ilvl w:val="0"/>
          <w:numId w:val="13"/>
        </w:numPr>
        <w:rPr>
          <w:sz w:val="22"/>
          <w:szCs w:val="22"/>
        </w:rPr>
      </w:pPr>
      <w:r w:rsidRPr="00B3612B">
        <w:rPr>
          <w:sz w:val="22"/>
          <w:szCs w:val="22"/>
        </w:rPr>
        <w:t>Reduce the error rate on student registration from 18% to 5%</w:t>
      </w:r>
    </w:p>
    <w:p w14:paraId="13DE26C2" w14:textId="77777777" w:rsidR="00B3612B" w:rsidRDefault="00693F80" w:rsidP="00B3612B">
      <w:pPr>
        <w:pStyle w:val="ListParagraph"/>
        <w:numPr>
          <w:ilvl w:val="0"/>
          <w:numId w:val="13"/>
        </w:numPr>
        <w:rPr>
          <w:sz w:val="22"/>
          <w:szCs w:val="22"/>
        </w:rPr>
      </w:pPr>
      <w:r w:rsidRPr="00B3612B">
        <w:rPr>
          <w:sz w:val="22"/>
          <w:szCs w:val="22"/>
        </w:rPr>
        <w:t>Reduce the time to get new employees into the HR system from 3 days to 2 hours.</w:t>
      </w:r>
    </w:p>
    <w:p w14:paraId="6DB511CC" w14:textId="4C818DF5" w:rsidR="00693F80" w:rsidRPr="00B3612B" w:rsidRDefault="00693F80" w:rsidP="00B3612B">
      <w:pPr>
        <w:pStyle w:val="ListParagraph"/>
        <w:numPr>
          <w:ilvl w:val="0"/>
          <w:numId w:val="13"/>
        </w:numPr>
        <w:rPr>
          <w:sz w:val="22"/>
          <w:szCs w:val="22"/>
        </w:rPr>
      </w:pPr>
      <w:r w:rsidRPr="00B3612B">
        <w:rPr>
          <w:sz w:val="22"/>
          <w:szCs w:val="22"/>
        </w:rPr>
        <w:t>Increase capital campaign contributions by 1%</w:t>
      </w:r>
    </w:p>
    <w:p w14:paraId="6DF5D825" w14:textId="43A69475" w:rsidR="00910807" w:rsidRPr="00B3612B" w:rsidRDefault="00910807" w:rsidP="00B3612B">
      <w:pPr>
        <w:pStyle w:val="ListParagraph"/>
        <w:numPr>
          <w:ilvl w:val="0"/>
          <w:numId w:val="13"/>
        </w:numPr>
        <w:spacing w:after="200"/>
        <w:ind w:left="1498"/>
        <w:rPr>
          <w:sz w:val="22"/>
          <w:szCs w:val="22"/>
        </w:rPr>
      </w:pPr>
      <w:r w:rsidRPr="00B3612B">
        <w:rPr>
          <w:sz w:val="22"/>
          <w:szCs w:val="22"/>
        </w:rPr>
        <w:t>Reduce time to complete month-end closing from five business days to two</w:t>
      </w:r>
    </w:p>
    <w:p w14:paraId="0815D26A" w14:textId="77777777" w:rsidR="00910807" w:rsidRDefault="00910807" w:rsidP="00E719E8">
      <w:pPr>
        <w:pStyle w:val="Heading2"/>
      </w:pPr>
      <w:r>
        <w:t>ROI</w:t>
      </w:r>
    </w:p>
    <w:p w14:paraId="55FE36CC" w14:textId="674CD4FA" w:rsidR="00910807" w:rsidRPr="00910807" w:rsidRDefault="00910807" w:rsidP="00E719E8">
      <w:pPr>
        <w:pStyle w:val="Heading2"/>
        <w:rPr>
          <w:rFonts w:asciiTheme="minorHAnsi" w:eastAsiaTheme="minorHAnsi" w:hAnsiTheme="minorHAnsi" w:cstheme="minorBidi"/>
          <w:b w:val="0"/>
          <w:bCs w:val="0"/>
          <w:color w:val="auto"/>
          <w:sz w:val="22"/>
          <w:szCs w:val="22"/>
        </w:rPr>
      </w:pPr>
      <w:r w:rsidRPr="00910807">
        <w:rPr>
          <w:rFonts w:asciiTheme="minorHAnsi" w:eastAsiaTheme="minorHAnsi" w:hAnsiTheme="minorHAnsi" w:cstheme="minorBidi"/>
          <w:b w:val="0"/>
          <w:bCs w:val="0"/>
          <w:color w:val="auto"/>
          <w:sz w:val="22"/>
          <w:szCs w:val="22"/>
        </w:rPr>
        <w:t xml:space="preserve">Return on Investment is a very specific </w:t>
      </w:r>
      <w:r>
        <w:rPr>
          <w:rFonts w:asciiTheme="minorHAnsi" w:eastAsiaTheme="minorHAnsi" w:hAnsiTheme="minorHAnsi" w:cstheme="minorBidi"/>
          <w:b w:val="0"/>
          <w:bCs w:val="0"/>
          <w:color w:val="auto"/>
          <w:sz w:val="22"/>
          <w:szCs w:val="22"/>
        </w:rPr>
        <w:t xml:space="preserve">finance term. Work with the HUIT PMO, the VP of the group or the CIO of the school to develop this value. </w:t>
      </w:r>
    </w:p>
    <w:p w14:paraId="3BB8789E" w14:textId="4835E0CF" w:rsidR="008A05F4" w:rsidRDefault="008A05F4" w:rsidP="00E719E8">
      <w:pPr>
        <w:pStyle w:val="Heading2"/>
      </w:pPr>
      <w:r>
        <w:t>Deliverables/Work Products</w:t>
      </w:r>
    </w:p>
    <w:p w14:paraId="3BB8789F" w14:textId="3E74AA3B" w:rsidR="008A05F4" w:rsidRPr="00B3612B" w:rsidRDefault="008A05F4" w:rsidP="008A05F4">
      <w:pPr>
        <w:rPr>
          <w:color w:val="000000" w:themeColor="text1"/>
        </w:rPr>
      </w:pPr>
      <w:r w:rsidRPr="00910807">
        <w:t xml:space="preserve">What </w:t>
      </w:r>
      <w:r w:rsidR="00693F80" w:rsidRPr="00910807">
        <w:t>functions</w:t>
      </w:r>
      <w:r w:rsidR="00FF7D93">
        <w:t xml:space="preserve"> or work products </w:t>
      </w:r>
      <w:r w:rsidR="00693F80" w:rsidRPr="00910807">
        <w:t xml:space="preserve"> will be delivered to the users? What will the user be able to do differently when this</w:t>
      </w:r>
      <w:r w:rsidR="00693F80">
        <w:rPr>
          <w:color w:val="000000" w:themeColor="text1"/>
        </w:rPr>
        <w:t xml:space="preserve"> project is completed</w:t>
      </w:r>
      <w:r w:rsidR="00FF7D93">
        <w:rPr>
          <w:color w:val="000000" w:themeColor="text1"/>
        </w:rPr>
        <w:t xml:space="preserve"> or what </w:t>
      </w:r>
      <w:r w:rsidR="00FF7D93" w:rsidRPr="00B3612B">
        <w:rPr>
          <w:color w:val="000000" w:themeColor="text1"/>
        </w:rPr>
        <w:t>new capability will be delivered</w:t>
      </w:r>
      <w:r w:rsidR="00693F80" w:rsidRPr="00B3612B">
        <w:rPr>
          <w:color w:val="000000" w:themeColor="text1"/>
        </w:rPr>
        <w:t>?</w:t>
      </w:r>
      <w:r w:rsidR="002E4C3E" w:rsidRPr="00B3612B">
        <w:rPr>
          <w:color w:val="000000" w:themeColor="text1"/>
        </w:rPr>
        <w:t xml:space="preserve"> Some examples are:</w:t>
      </w:r>
    </w:p>
    <w:p w14:paraId="712F2EB5" w14:textId="0B38610A" w:rsidR="00693F80" w:rsidRPr="00B3612B" w:rsidRDefault="00693F80" w:rsidP="00B3612B">
      <w:pPr>
        <w:pStyle w:val="ListParagraph"/>
        <w:numPr>
          <w:ilvl w:val="0"/>
          <w:numId w:val="13"/>
        </w:numPr>
        <w:ind w:left="1498"/>
        <w:rPr>
          <w:sz w:val="22"/>
          <w:szCs w:val="22"/>
        </w:rPr>
      </w:pPr>
      <w:r w:rsidRPr="00B3612B">
        <w:rPr>
          <w:sz w:val="22"/>
          <w:szCs w:val="22"/>
        </w:rPr>
        <w:t>Ability to create/update delete new students</w:t>
      </w:r>
    </w:p>
    <w:p w14:paraId="0B02F331" w14:textId="34068C23" w:rsidR="00693F80" w:rsidRPr="00B3612B" w:rsidRDefault="00693F80" w:rsidP="00B3612B">
      <w:pPr>
        <w:pStyle w:val="ListParagraph"/>
        <w:numPr>
          <w:ilvl w:val="0"/>
          <w:numId w:val="13"/>
        </w:numPr>
        <w:ind w:left="1498"/>
        <w:rPr>
          <w:sz w:val="22"/>
          <w:szCs w:val="22"/>
        </w:rPr>
      </w:pPr>
      <w:r w:rsidRPr="00B3612B">
        <w:rPr>
          <w:sz w:val="22"/>
          <w:szCs w:val="22"/>
        </w:rPr>
        <w:t xml:space="preserve">Create, update and delete </w:t>
      </w:r>
      <w:r w:rsidR="00910807" w:rsidRPr="00B3612B">
        <w:rPr>
          <w:sz w:val="22"/>
          <w:szCs w:val="22"/>
        </w:rPr>
        <w:t>links between lectures and labs</w:t>
      </w:r>
    </w:p>
    <w:p w14:paraId="3263A6E6" w14:textId="5D9EC169" w:rsidR="00910807" w:rsidRPr="00B3612B" w:rsidRDefault="00910807" w:rsidP="00B3612B">
      <w:pPr>
        <w:pStyle w:val="ListParagraph"/>
        <w:numPr>
          <w:ilvl w:val="0"/>
          <w:numId w:val="13"/>
        </w:numPr>
        <w:ind w:left="1498"/>
        <w:rPr>
          <w:sz w:val="22"/>
          <w:szCs w:val="22"/>
        </w:rPr>
      </w:pPr>
      <w:r w:rsidRPr="00B3612B">
        <w:rPr>
          <w:sz w:val="22"/>
          <w:szCs w:val="22"/>
        </w:rPr>
        <w:t>Online training modules for each new function</w:t>
      </w:r>
    </w:p>
    <w:p w14:paraId="234A0EE3" w14:textId="76403E09" w:rsidR="00910807" w:rsidRDefault="00910807" w:rsidP="00E719E8">
      <w:pPr>
        <w:pStyle w:val="Heading2"/>
      </w:pPr>
      <w:r>
        <w:t>Success Criteria</w:t>
      </w:r>
    </w:p>
    <w:p w14:paraId="4D6D541A" w14:textId="41DB0A8B" w:rsidR="00910807" w:rsidRDefault="00910807" w:rsidP="00910807">
      <w:r>
        <w:t xml:space="preserve">How will the project </w:t>
      </w:r>
      <w:r w:rsidR="00FF7D93">
        <w:t xml:space="preserve">and the customers measure whether or not the goals have been met? If the project </w:t>
      </w:r>
      <w:r>
        <w:t xml:space="preserve"> defined a business value</w:t>
      </w:r>
      <w:r w:rsidR="00B3612B">
        <w:t>,</w:t>
      </w:r>
      <w:r>
        <w:t xml:space="preserve"> then</w:t>
      </w:r>
      <w:r w:rsidR="00FF7D93">
        <w:t xml:space="preserve"> you should be able to identify</w:t>
      </w:r>
      <w:r>
        <w:t xml:space="preserve"> a metric to measure whether you have delivered that value.</w:t>
      </w:r>
      <w:r w:rsidR="002E4C3E">
        <w:t xml:space="preserve">  Some examples are:</w:t>
      </w:r>
    </w:p>
    <w:p w14:paraId="4A569AB7" w14:textId="36463EC1" w:rsidR="00910807" w:rsidRPr="00B3612B" w:rsidRDefault="00910807" w:rsidP="00B3612B">
      <w:pPr>
        <w:pStyle w:val="ListParagraph"/>
        <w:keepLines/>
        <w:numPr>
          <w:ilvl w:val="0"/>
          <w:numId w:val="13"/>
        </w:numPr>
        <w:ind w:left="1498"/>
        <w:rPr>
          <w:sz w:val="22"/>
          <w:szCs w:val="22"/>
        </w:rPr>
      </w:pPr>
      <w:r w:rsidRPr="00B3612B">
        <w:rPr>
          <w:sz w:val="22"/>
          <w:szCs w:val="22"/>
        </w:rPr>
        <w:t>By the third month-end close using the new system</w:t>
      </w:r>
      <w:r w:rsidR="00B3612B">
        <w:rPr>
          <w:sz w:val="22"/>
          <w:szCs w:val="22"/>
        </w:rPr>
        <w:t>,</w:t>
      </w:r>
      <w:r w:rsidRPr="00B3612B">
        <w:rPr>
          <w:sz w:val="22"/>
          <w:szCs w:val="22"/>
        </w:rPr>
        <w:t xml:space="preserve"> the Finance Team should be able to complete the closing process in two business days without adding any additional staff.</w:t>
      </w:r>
      <w:r w:rsidR="002E4C3E" w:rsidRPr="00B3612B">
        <w:rPr>
          <w:sz w:val="22"/>
          <w:szCs w:val="22"/>
        </w:rPr>
        <w:t xml:space="preserve"> This will be measured by the Finance Manager</w:t>
      </w:r>
      <w:r w:rsidR="00B3612B">
        <w:rPr>
          <w:sz w:val="22"/>
          <w:szCs w:val="22"/>
        </w:rPr>
        <w:t>,</w:t>
      </w:r>
      <w:r w:rsidR="002E4C3E" w:rsidRPr="00B3612B">
        <w:rPr>
          <w:sz w:val="22"/>
          <w:szCs w:val="22"/>
        </w:rPr>
        <w:t xml:space="preserve"> who will mark the beginning and end date and time for closing.</w:t>
      </w:r>
    </w:p>
    <w:p w14:paraId="501D5E80" w14:textId="03AD3221" w:rsidR="002E4C3E" w:rsidRPr="00B3612B" w:rsidRDefault="002E4C3E" w:rsidP="002E4C3E">
      <w:pPr>
        <w:pStyle w:val="ListParagraph"/>
        <w:numPr>
          <w:ilvl w:val="0"/>
          <w:numId w:val="13"/>
        </w:numPr>
        <w:ind w:left="1498"/>
        <w:rPr>
          <w:sz w:val="22"/>
          <w:szCs w:val="22"/>
        </w:rPr>
      </w:pPr>
      <w:r w:rsidRPr="00B3612B">
        <w:rPr>
          <w:sz w:val="22"/>
          <w:szCs w:val="22"/>
        </w:rPr>
        <w:t>By 60 days on the new system</w:t>
      </w:r>
      <w:r w:rsidR="00B3612B">
        <w:rPr>
          <w:sz w:val="22"/>
          <w:szCs w:val="22"/>
        </w:rPr>
        <w:t>,</w:t>
      </w:r>
      <w:r w:rsidRPr="00B3612B">
        <w:rPr>
          <w:sz w:val="22"/>
          <w:szCs w:val="22"/>
        </w:rPr>
        <w:t xml:space="preserve"> the average volume of invoices processed by a single AP clerk should increase to 300 per day. This will be measured by daily reports produced by the system.</w:t>
      </w:r>
    </w:p>
    <w:p w14:paraId="3BB878A0" w14:textId="6B98B4FE" w:rsidR="00E719E8" w:rsidRDefault="00B3612B" w:rsidP="00E719E8">
      <w:pPr>
        <w:pStyle w:val="Heading2"/>
      </w:pPr>
      <w:r>
        <w:lastRenderedPageBreak/>
        <w:t>Define how to measure “done.”</w:t>
      </w:r>
    </w:p>
    <w:p w14:paraId="3BB878A1" w14:textId="3ABC96C0" w:rsidR="00E719E8" w:rsidRPr="00910807" w:rsidRDefault="00910807" w:rsidP="00B3612B">
      <w:pPr>
        <w:keepLines/>
      </w:pPr>
      <w:r w:rsidRPr="00910807">
        <w:t>Most project managers consider the work do</w:t>
      </w:r>
      <w:r w:rsidR="002E4C3E">
        <w:t>ne when</w:t>
      </w:r>
      <w:r w:rsidRPr="00910807">
        <w:t xml:space="preserve"> the project </w:t>
      </w:r>
      <w:r w:rsidR="002E4C3E">
        <w:t xml:space="preserve">team </w:t>
      </w:r>
      <w:r w:rsidRPr="00910807">
        <w:t>has delivered a</w:t>
      </w:r>
      <w:r w:rsidR="002E4C3E">
        <w:t xml:space="preserve">ll the agreed work products, addressed all the significant defects and </w:t>
      </w:r>
      <w:r w:rsidRPr="00910807">
        <w:t>placed the work into production. However, most users or customers regard the work as done when they are successfully using the product or software</w:t>
      </w:r>
      <w:r w:rsidR="002E4C3E">
        <w:t xml:space="preserve"> and are meeting their goals</w:t>
      </w:r>
      <w:r w:rsidRPr="00910807">
        <w:t xml:space="preserve">. </w:t>
      </w:r>
      <w:r w:rsidR="002E4C3E">
        <w:t xml:space="preserve"> </w:t>
      </w:r>
      <w:r w:rsidR="00521261">
        <w:t>The Project Manager should discuss “done” with the sponsor and agree on a clear definition of complete. During that discussion you should c</w:t>
      </w:r>
      <w:r w:rsidR="002E4C3E">
        <w:t xml:space="preserve">onsider whether a period of intense support is needed when the work first goes into production.  </w:t>
      </w:r>
      <w:r w:rsidR="00521261">
        <w:t xml:space="preserve">Quality should also be addressed. </w:t>
      </w:r>
      <w:r w:rsidR="002E4C3E">
        <w:t xml:space="preserve"> Is the work “done” after all the critical and high defects have been closed</w:t>
      </w:r>
      <w:r w:rsidR="00521261">
        <w:t xml:space="preserve"> or is it necessary for all defects to be closed</w:t>
      </w:r>
      <w:r w:rsidR="002E4C3E">
        <w:t xml:space="preserve">?  </w:t>
      </w:r>
    </w:p>
    <w:p w14:paraId="3BB878A2" w14:textId="77777777" w:rsidR="00461FD0" w:rsidRPr="00727C56" w:rsidRDefault="00461FD0" w:rsidP="00727C56">
      <w:pPr>
        <w:pStyle w:val="Heading2"/>
      </w:pPr>
      <w:r w:rsidRPr="00727C56">
        <w:t>Scope</w:t>
      </w:r>
    </w:p>
    <w:p w14:paraId="3BB878A5" w14:textId="77777777" w:rsidR="00461FD0" w:rsidRDefault="00461FD0" w:rsidP="00727C56">
      <w:pPr>
        <w:pStyle w:val="Heading3"/>
      </w:pPr>
      <w:bookmarkStart w:id="0" w:name="_GoBack"/>
      <w:bookmarkEnd w:id="0"/>
      <w:r>
        <w:t>Out-of-Scope</w:t>
      </w:r>
    </w:p>
    <w:p w14:paraId="3BB878A6" w14:textId="63B0106F" w:rsidR="00461FD0" w:rsidRPr="00B3612B" w:rsidRDefault="00521261" w:rsidP="00461FD0">
      <w:pPr>
        <w:tabs>
          <w:tab w:val="left" w:pos="2440"/>
        </w:tabs>
      </w:pPr>
      <w:r>
        <w:t xml:space="preserve">If it </w:t>
      </w:r>
      <w:r w:rsidRPr="00521261">
        <w:t xml:space="preserve">is likely </w:t>
      </w:r>
      <w:r>
        <w:t xml:space="preserve">that there will be </w:t>
      </w:r>
      <w:r w:rsidRPr="00521261">
        <w:t>some confusion about scope use this section to</w:t>
      </w:r>
      <w:r>
        <w:t xml:space="preserve"> explicitly</w:t>
      </w:r>
      <w:r w:rsidRPr="00521261">
        <w:t xml:space="preserve"> detail what is NOT in scope. For example:</w:t>
      </w:r>
    </w:p>
    <w:p w14:paraId="0770CD42" w14:textId="06D05256" w:rsidR="00521261" w:rsidRPr="00B3612B" w:rsidRDefault="00521261" w:rsidP="00521261">
      <w:pPr>
        <w:pStyle w:val="ListParagraph"/>
        <w:numPr>
          <w:ilvl w:val="0"/>
          <w:numId w:val="13"/>
        </w:numPr>
        <w:ind w:left="1498"/>
        <w:rPr>
          <w:sz w:val="22"/>
          <w:szCs w:val="22"/>
        </w:rPr>
      </w:pPr>
      <w:r w:rsidRPr="00B3612B">
        <w:rPr>
          <w:sz w:val="22"/>
          <w:szCs w:val="22"/>
        </w:rPr>
        <w:t>Graduate School of Education, Harvard Business School and Harvard Medical School are not in scope for this project.</w:t>
      </w:r>
    </w:p>
    <w:p w14:paraId="74734FFB" w14:textId="6017E258" w:rsidR="00521261" w:rsidRPr="00B3612B" w:rsidRDefault="00521261" w:rsidP="00521261">
      <w:pPr>
        <w:pStyle w:val="ListParagraph"/>
        <w:numPr>
          <w:ilvl w:val="0"/>
          <w:numId w:val="13"/>
        </w:numPr>
        <w:ind w:left="1498"/>
        <w:rPr>
          <w:sz w:val="22"/>
          <w:szCs w:val="22"/>
        </w:rPr>
      </w:pPr>
      <w:r w:rsidRPr="00B3612B">
        <w:rPr>
          <w:sz w:val="22"/>
          <w:szCs w:val="22"/>
        </w:rPr>
        <w:t>1414 Massachusetts Avenue HUIT locations are not in scope</w:t>
      </w:r>
      <w:r w:rsidR="00B3612B">
        <w:rPr>
          <w:sz w:val="22"/>
          <w:szCs w:val="22"/>
        </w:rPr>
        <w:t>.</w:t>
      </w:r>
    </w:p>
    <w:p w14:paraId="3BB878A7" w14:textId="14557B2A" w:rsidR="00E077B4" w:rsidRPr="00727C56" w:rsidRDefault="00727C56" w:rsidP="00727C56">
      <w:pPr>
        <w:pStyle w:val="Heading1"/>
        <w:keepNext w:val="0"/>
        <w:keepLines w:val="0"/>
        <w:numPr>
          <w:ilvl w:val="0"/>
          <w:numId w:val="10"/>
        </w:numPr>
        <w:spacing w:line="300" w:lineRule="auto"/>
        <w:ind w:left="360" w:hanging="360"/>
        <w:contextualSpacing/>
        <w:jc w:val="both"/>
        <w:rPr>
          <w:rFonts w:ascii="Calibri" w:hAnsi="Calibri" w:cstheme="minorHAnsi"/>
          <w:color w:val="943634" w:themeColor="accent2" w:themeShade="BF"/>
          <w:u w:val="single"/>
          <w:lang w:bidi="en-US"/>
        </w:rPr>
      </w:pPr>
      <w:r w:rsidRPr="00727C56">
        <w:rPr>
          <w:rFonts w:ascii="Calibri" w:hAnsi="Calibri" w:cstheme="minorHAnsi"/>
          <w:color w:val="943634" w:themeColor="accent2" w:themeShade="BF"/>
          <w:u w:val="single"/>
          <w:lang w:bidi="en-US"/>
        </w:rPr>
        <w:t xml:space="preserve"> </w:t>
      </w:r>
      <w:r w:rsidR="00B6501F" w:rsidRPr="00B3612B">
        <w:rPr>
          <w:rFonts w:ascii="Calibri" w:hAnsi="Calibri" w:cstheme="minorHAnsi"/>
          <w:color w:val="A51C30"/>
          <w:u w:val="single"/>
          <w:lang w:bidi="en-US"/>
        </w:rPr>
        <w:t>S</w:t>
      </w:r>
      <w:r w:rsidR="00E077B4" w:rsidRPr="00B3612B">
        <w:rPr>
          <w:rFonts w:ascii="Calibri" w:hAnsi="Calibri" w:cstheme="minorHAnsi"/>
          <w:color w:val="A51C30"/>
          <w:u w:val="single"/>
          <w:lang w:bidi="en-US"/>
        </w:rPr>
        <w:t>takeholders</w:t>
      </w:r>
      <w:r w:rsidR="00B6501F" w:rsidRPr="00B3612B">
        <w:rPr>
          <w:rFonts w:ascii="Calibri" w:hAnsi="Calibri" w:cstheme="minorHAnsi"/>
          <w:color w:val="A51C30"/>
          <w:u w:val="single"/>
          <w:lang w:bidi="en-US"/>
        </w:rPr>
        <w:t>/People</w:t>
      </w:r>
    </w:p>
    <w:p w14:paraId="3BB878A8" w14:textId="77777777" w:rsidR="00B6501F" w:rsidRDefault="00E077B4" w:rsidP="00017BE0">
      <w:pPr>
        <w:pStyle w:val="Heading2"/>
        <w:rPr>
          <w:lang w:bidi="en-US"/>
        </w:rPr>
      </w:pPr>
      <w:r>
        <w:rPr>
          <w:lang w:bidi="en-US"/>
        </w:rPr>
        <w:t xml:space="preserve">Who is the work being done for? </w:t>
      </w:r>
      <w:r w:rsidR="00E719E8">
        <w:rPr>
          <w:lang w:bidi="en-US"/>
        </w:rPr>
        <w:t xml:space="preserve"> (Sponsor)</w:t>
      </w:r>
    </w:p>
    <w:p w14:paraId="3BB878A9" w14:textId="57BCC3BD" w:rsidR="00E077B4" w:rsidRPr="00521261" w:rsidRDefault="00521261" w:rsidP="00707DC6">
      <w:pPr>
        <w:tabs>
          <w:tab w:val="left" w:pos="2440"/>
        </w:tabs>
      </w:pPr>
      <w:r w:rsidRPr="00521261">
        <w:t>If there are multiple sponsors</w:t>
      </w:r>
      <w:r w:rsidR="00B3612B">
        <w:t>,</w:t>
      </w:r>
      <w:r w:rsidRPr="00521261">
        <w:t xml:space="preserve"> identify the primary sponsor and co-sponsors.</w:t>
      </w:r>
    </w:p>
    <w:p w14:paraId="3BB878AA" w14:textId="77777777" w:rsidR="00E719E8" w:rsidRDefault="00E719E8" w:rsidP="00E719E8">
      <w:pPr>
        <w:pStyle w:val="Heading2"/>
      </w:pPr>
      <w:r>
        <w:t>Who is funding the work?</w:t>
      </w:r>
    </w:p>
    <w:p w14:paraId="3BB878AB" w14:textId="6392BB40" w:rsidR="00E719E8" w:rsidRPr="00521261" w:rsidRDefault="00521261" w:rsidP="00E719E8">
      <w:pPr>
        <w:tabs>
          <w:tab w:val="left" w:pos="2440"/>
        </w:tabs>
      </w:pPr>
      <w:r w:rsidRPr="00521261">
        <w:t>Who (what department or fund) is paying for this work</w:t>
      </w:r>
      <w:r w:rsidR="00B3612B">
        <w:t xml:space="preserve">? How is this work being funded? </w:t>
      </w:r>
      <w:r w:rsidRPr="00521261">
        <w:t>Some examples are Fee-for-Service, ITCRB C</w:t>
      </w:r>
      <w:r w:rsidR="00B3612B">
        <w:t xml:space="preserve">apital IT Funding, HILT funds, </w:t>
      </w:r>
      <w:r w:rsidRPr="00521261">
        <w:t xml:space="preserve">Operations Budget, </w:t>
      </w:r>
      <w:r w:rsidR="00B3612B">
        <w:t>etc</w:t>
      </w:r>
      <w:r w:rsidRPr="00521261">
        <w:t>…</w:t>
      </w:r>
    </w:p>
    <w:p w14:paraId="3BB878AC" w14:textId="77777777" w:rsidR="00E719E8" w:rsidRDefault="00E719E8" w:rsidP="00017BE0">
      <w:pPr>
        <w:pStyle w:val="Heading2"/>
      </w:pPr>
      <w:r>
        <w:t>What organizations or departments or people will benefit from this work?</w:t>
      </w:r>
    </w:p>
    <w:p w14:paraId="2E2C994C" w14:textId="77777777" w:rsidR="00521261" w:rsidRDefault="00521261" w:rsidP="00E719E8">
      <w:pPr>
        <w:pStyle w:val="Heading2"/>
      </w:pPr>
    </w:p>
    <w:p w14:paraId="3BB878AE" w14:textId="77777777" w:rsidR="00E719E8" w:rsidRDefault="00E719E8" w:rsidP="00E719E8">
      <w:pPr>
        <w:pStyle w:val="Heading2"/>
      </w:pPr>
      <w:r>
        <w:t xml:space="preserve">Who will accept the work? </w:t>
      </w:r>
    </w:p>
    <w:p w14:paraId="10A9A4A0" w14:textId="2907BC42" w:rsidR="00521261" w:rsidRPr="00521261" w:rsidRDefault="00B3612B" w:rsidP="00E719E8">
      <w:pPr>
        <w:tabs>
          <w:tab w:val="left" w:pos="2440"/>
        </w:tabs>
      </w:pPr>
      <w:r>
        <w:t>In many cases, the s</w:t>
      </w:r>
      <w:r w:rsidR="00521261" w:rsidRPr="00521261">
        <w:t>ponsor is a senior executive who will not be involved in the day to day project details or in user acceptance testing. In these cases, the sponsor should delegate acceptance to someone who can be involved enough to approve and accept the work. Provide the name and title of the person or person</w:t>
      </w:r>
      <w:r>
        <w:t>s</w:t>
      </w:r>
      <w:r w:rsidR="00521261" w:rsidRPr="00521261">
        <w:t xml:space="preserve"> who will accept the work.</w:t>
      </w:r>
    </w:p>
    <w:p w14:paraId="3BB878B0" w14:textId="77777777" w:rsidR="00E077B4" w:rsidRDefault="00E077B4" w:rsidP="00017BE0">
      <w:pPr>
        <w:pStyle w:val="Heading2"/>
      </w:pPr>
      <w:r>
        <w:t>Who is the Project Manager?</w:t>
      </w:r>
    </w:p>
    <w:p w14:paraId="766B0866" w14:textId="27365E89" w:rsidR="00521261" w:rsidRDefault="00521261" w:rsidP="00521261">
      <w:pPr>
        <w:tabs>
          <w:tab w:val="left" w:pos="2440"/>
        </w:tabs>
      </w:pPr>
      <w:r>
        <w:t xml:space="preserve">There should be one primary project manager. In some cases, there is a project manager from the business or school area as well as someone from HUIT. In </w:t>
      </w:r>
      <w:r w:rsidR="00B3612B">
        <w:t>such</w:t>
      </w:r>
      <w:r>
        <w:t xml:space="preserve"> case</w:t>
      </w:r>
      <w:r w:rsidR="00B3612B">
        <w:t>s,</w:t>
      </w:r>
      <w:r>
        <w:t xml:space="preserve"> the </w:t>
      </w:r>
      <w:r w:rsidR="00B3612B">
        <w:t>project manager</w:t>
      </w:r>
      <w:r>
        <w:t xml:space="preserve"> is the person who is managing the work.  In other cases, the project is divided into sub-projects with each department </w:t>
      </w:r>
      <w:r w:rsidR="00C8603E">
        <w:lastRenderedPageBreak/>
        <w:t>appointing</w:t>
      </w:r>
      <w:r>
        <w:t xml:space="preserve"> a project manager. In this situation, the person who the sponsor holds accountable for getting the work done is the project manager. The depa</w:t>
      </w:r>
      <w:r w:rsidR="0031767D">
        <w:t>rtmental project managers are team leaders.</w:t>
      </w:r>
    </w:p>
    <w:p w14:paraId="3BB878B2" w14:textId="77777777" w:rsidR="00E077B4" w:rsidRDefault="00E077B4" w:rsidP="00E719E8">
      <w:pPr>
        <w:pStyle w:val="Heading2"/>
      </w:pPr>
      <w:r>
        <w:t>What organization or service area is performing the work?</w:t>
      </w:r>
    </w:p>
    <w:p w14:paraId="3921C44F" w14:textId="35AD9CEC" w:rsidR="0031767D" w:rsidRPr="0031767D" w:rsidRDefault="0031767D" w:rsidP="0031767D">
      <w:r>
        <w:t xml:space="preserve">In many cases there are multiple HUIT service areas involved in the project. This section should list the organization that is primarily responsible to the sponsor for getting the job done and then list all the other involved groups. </w:t>
      </w:r>
    </w:p>
    <w:p w14:paraId="3BB878B4" w14:textId="247A0870" w:rsidR="00E719E8" w:rsidRPr="00B3612B" w:rsidRDefault="00E719E8" w:rsidP="00727C56">
      <w:pPr>
        <w:pStyle w:val="Heading1"/>
        <w:keepNext w:val="0"/>
        <w:keepLines w:val="0"/>
        <w:numPr>
          <w:ilvl w:val="0"/>
          <w:numId w:val="10"/>
        </w:numPr>
        <w:spacing w:line="300" w:lineRule="auto"/>
        <w:ind w:left="360" w:hanging="360"/>
        <w:contextualSpacing/>
        <w:jc w:val="both"/>
        <w:rPr>
          <w:rFonts w:ascii="Calibri" w:hAnsi="Calibri" w:cstheme="minorHAnsi"/>
          <w:color w:val="A51C30"/>
          <w:u w:val="single"/>
          <w:lang w:bidi="en-US"/>
        </w:rPr>
      </w:pPr>
      <w:r w:rsidRPr="00B3612B">
        <w:rPr>
          <w:rFonts w:ascii="Calibri" w:hAnsi="Calibri" w:cstheme="minorHAnsi"/>
          <w:color w:val="A51C30"/>
          <w:u w:val="single"/>
          <w:lang w:bidi="en-US"/>
        </w:rPr>
        <w:t>Schedule</w:t>
      </w:r>
      <w:r w:rsidR="00727C56" w:rsidRPr="00B3612B">
        <w:rPr>
          <w:rFonts w:ascii="Calibri" w:hAnsi="Calibri" w:cstheme="minorHAnsi"/>
          <w:color w:val="A51C30"/>
          <w:u w:val="single"/>
          <w:lang w:bidi="en-US"/>
        </w:rPr>
        <w:t xml:space="preserve"> and Cost</w:t>
      </w:r>
    </w:p>
    <w:p w14:paraId="03A24F74" w14:textId="223AC9AF" w:rsidR="00727C56" w:rsidRPr="00727C56" w:rsidRDefault="00727C56" w:rsidP="00727C56">
      <w:pPr>
        <w:pStyle w:val="Heading2"/>
      </w:pPr>
      <w:r w:rsidRPr="00727C56">
        <w:t>Schedule</w:t>
      </w:r>
    </w:p>
    <w:p w14:paraId="37DD8EC9" w14:textId="101E9E21" w:rsidR="0031767D" w:rsidRPr="0031767D" w:rsidRDefault="0031767D" w:rsidP="0031767D">
      <w:r w:rsidRPr="0031767D">
        <w:t xml:space="preserve">At a minimum this section should </w:t>
      </w:r>
      <w:r w:rsidR="00C8603E">
        <w:t>list planned start dates</w:t>
      </w:r>
      <w:r w:rsidRPr="0031767D">
        <w:t>, user acceptance testing start and end dates, training start and end date</w:t>
      </w:r>
      <w:r w:rsidR="00B3612B">
        <w:t>,</w:t>
      </w:r>
      <w:r w:rsidRPr="0031767D">
        <w:t xml:space="preserve"> and the planned date for move into production. </w:t>
      </w:r>
    </w:p>
    <w:p w14:paraId="07A6715A" w14:textId="01A5222C" w:rsidR="0031767D" w:rsidRDefault="0031767D" w:rsidP="0031767D">
      <w:r>
        <w:t>Medium, large</w:t>
      </w:r>
      <w:r w:rsidR="00B3612B">
        <w:t>,</w:t>
      </w:r>
      <w:r>
        <w:t xml:space="preserve"> and very large projects should show planned start and end dates for phases and user relevant activities such as requirements development and user acceptance testing. </w:t>
      </w:r>
    </w:p>
    <w:p w14:paraId="5DE535F0" w14:textId="38F45BB1" w:rsidR="0031767D" w:rsidRPr="0031767D" w:rsidRDefault="0031767D" w:rsidP="0031767D">
      <w:r>
        <w:t xml:space="preserve">Projects being conducted using Scrum should indicate planned start and </w:t>
      </w:r>
      <w:r w:rsidR="00B3612B">
        <w:t xml:space="preserve">end </w:t>
      </w:r>
      <w:r>
        <w:t xml:space="preserve">dates and the duration of the sprints. </w:t>
      </w:r>
    </w:p>
    <w:p w14:paraId="3BB878B6" w14:textId="77777777" w:rsidR="00E719E8" w:rsidRPr="00727C56" w:rsidRDefault="00E719E8" w:rsidP="00727C56">
      <w:pPr>
        <w:pStyle w:val="Heading2"/>
      </w:pPr>
      <w:r w:rsidRPr="00727C56">
        <w:t>Cost</w:t>
      </w:r>
    </w:p>
    <w:p w14:paraId="3BB878B8" w14:textId="62B2C9C6" w:rsidR="00E719E8" w:rsidRDefault="0031767D" w:rsidP="0031767D">
      <w:r w:rsidRPr="0031767D">
        <w:t>Th</w:t>
      </w:r>
      <w:r w:rsidR="00B3612B">
        <w:t>e project templates contain an e</w:t>
      </w:r>
      <w:r w:rsidRPr="0031767D">
        <w:t xml:space="preserve">mbedded spreadsheet with a list of some common project costs. Complete this spreadsheet as necessary. You may remove cost types that are not pertinent and add any costs that are not on the sheet. </w:t>
      </w:r>
    </w:p>
    <w:p w14:paraId="0A60B82C" w14:textId="4133473A" w:rsidR="0031767D" w:rsidRPr="0031767D" w:rsidRDefault="0031767D" w:rsidP="0031767D">
      <w:r>
        <w:t>To use the spreadsheet just double-click in the chart.</w:t>
      </w:r>
    </w:p>
    <w:p w14:paraId="3BB878B9" w14:textId="77777777" w:rsidR="003E7421" w:rsidRDefault="003E7421" w:rsidP="003E7421">
      <w:pPr>
        <w:tabs>
          <w:tab w:val="left" w:pos="2440"/>
        </w:tabs>
        <w:jc w:val="center"/>
      </w:pPr>
      <w:r>
        <w:object w:dxaOrig="4311" w:dyaOrig="2634" w14:anchorId="3BB878DE">
          <v:shape id="_x0000_i1026" type="#_x0000_t75" style="width:215.25pt;height:132pt" o:ole="">
            <v:imagedata r:id="rId19" o:title=""/>
          </v:shape>
          <o:OLEObject Type="Embed" ProgID="Excel.Sheet.12" ShapeID="_x0000_i1026" DrawAspect="Content" ObjectID="_1450687036" r:id="rId20"/>
        </w:object>
      </w:r>
    </w:p>
    <w:p w14:paraId="298A52E4" w14:textId="09D19290" w:rsidR="00727C56" w:rsidRPr="00B3612B" w:rsidRDefault="00727C56" w:rsidP="00B3612B">
      <w:pPr>
        <w:pStyle w:val="Heading1"/>
        <w:keepLines w:val="0"/>
        <w:numPr>
          <w:ilvl w:val="0"/>
          <w:numId w:val="10"/>
        </w:numPr>
        <w:spacing w:line="300" w:lineRule="auto"/>
        <w:ind w:left="360" w:hanging="360"/>
        <w:contextualSpacing/>
        <w:jc w:val="both"/>
        <w:rPr>
          <w:rFonts w:ascii="Calibri" w:hAnsi="Calibri" w:cstheme="minorHAnsi"/>
          <w:color w:val="A51C30"/>
          <w:u w:val="single"/>
          <w:lang w:bidi="en-US"/>
        </w:rPr>
      </w:pPr>
      <w:r w:rsidRPr="00B3612B">
        <w:rPr>
          <w:rFonts w:ascii="Calibri" w:hAnsi="Calibri" w:cstheme="minorHAnsi"/>
          <w:color w:val="A51C30"/>
          <w:u w:val="single"/>
          <w:lang w:bidi="en-US"/>
        </w:rPr>
        <w:t>Other</w:t>
      </w:r>
    </w:p>
    <w:p w14:paraId="3BB878BA" w14:textId="77777777" w:rsidR="003E7421" w:rsidRPr="00727C56" w:rsidRDefault="003E7421" w:rsidP="00727C56">
      <w:pPr>
        <w:pStyle w:val="Heading2"/>
      </w:pPr>
      <w:r w:rsidRPr="00727C56">
        <w:t>Constraints</w:t>
      </w:r>
    </w:p>
    <w:p w14:paraId="3BB878BB" w14:textId="45BBBCFA" w:rsidR="003E7421" w:rsidRPr="002E2600" w:rsidRDefault="0031767D" w:rsidP="002E2600">
      <w:r w:rsidRPr="002E2600">
        <w:t>C</w:t>
      </w:r>
      <w:r w:rsidR="000926CF" w:rsidRPr="002E2600">
        <w:t xml:space="preserve">onstraints are limitations that </w:t>
      </w:r>
      <w:r w:rsidR="002E2600" w:rsidRPr="002E2600">
        <w:t>influence or control how the projec</w:t>
      </w:r>
      <w:r w:rsidR="00C8603E">
        <w:t>t is organized, the costs</w:t>
      </w:r>
      <w:r w:rsidR="00B3612B">
        <w:t>,</w:t>
      </w:r>
      <w:r w:rsidR="00C8603E">
        <w:t xml:space="preserve"> or</w:t>
      </w:r>
      <w:r w:rsidR="002E2600" w:rsidRPr="002E2600">
        <w:t xml:space="preserve"> timeline of the project.  Cost is a typical constraint. The sponsor is willing to fund a project to a certain level and no higher. Resource availabili</w:t>
      </w:r>
      <w:r w:rsidR="00C8603E">
        <w:t>ty is a very common constraint because pr</w:t>
      </w:r>
      <w:r w:rsidR="002E2600" w:rsidRPr="002E2600">
        <w:t xml:space="preserve">oject schedules are absolutely </w:t>
      </w:r>
      <w:r w:rsidR="002E2600" w:rsidRPr="002E2600">
        <w:lastRenderedPageBreak/>
        <w:t xml:space="preserve">dependent on resource schedules. Another constraint is time. An example is a project that absolutely must be completed before new legislation is enacted. </w:t>
      </w:r>
    </w:p>
    <w:p w14:paraId="3BB878BC" w14:textId="77777777" w:rsidR="003E7421" w:rsidRPr="00727C56" w:rsidRDefault="003E7421" w:rsidP="00727C56">
      <w:pPr>
        <w:pStyle w:val="Heading2"/>
      </w:pPr>
      <w:r w:rsidRPr="00727C56">
        <w:t>Assumptions</w:t>
      </w:r>
    </w:p>
    <w:p w14:paraId="3BB878BD" w14:textId="72FE596C" w:rsidR="003E7421" w:rsidRPr="002E2600" w:rsidRDefault="002E2600" w:rsidP="002E2600">
      <w:r w:rsidRPr="002E2600">
        <w:t>If the project assumes that users will be available to develop requirements, test</w:t>
      </w:r>
      <w:r w:rsidR="00B3612B">
        <w:t>,</w:t>
      </w:r>
      <w:r w:rsidRPr="002E2600">
        <w:t xml:space="preserve"> and </w:t>
      </w:r>
      <w:r w:rsidR="00B3612B">
        <w:t>train</w:t>
      </w:r>
      <w:r w:rsidRPr="002E2600">
        <w:t xml:space="preserve"> during certain periods</w:t>
      </w:r>
      <w:r w:rsidR="00B3612B">
        <w:t>,</w:t>
      </w:r>
      <w:r w:rsidRPr="002E2600">
        <w:t xml:space="preserve"> then it would be worthwhile to note that assumption.</w:t>
      </w:r>
      <w:r>
        <w:t xml:space="preserve"> Another example is a project that assumes the availability of a web development platform.</w:t>
      </w:r>
    </w:p>
    <w:p w14:paraId="3BB878BE" w14:textId="77777777" w:rsidR="003E7421" w:rsidRDefault="003E7421" w:rsidP="00727C56">
      <w:pPr>
        <w:pStyle w:val="Heading2"/>
      </w:pPr>
      <w:r w:rsidRPr="00727C56">
        <w:t>Dependencies</w:t>
      </w:r>
    </w:p>
    <w:p w14:paraId="7BFBA051" w14:textId="19D02592" w:rsidR="002E2600" w:rsidRDefault="002E2600" w:rsidP="002E2600">
      <w:r>
        <w:t xml:space="preserve">Frequently projects are dependent on some condition being true or some other work being completed. For example, the development of new reports in a business intelligence data warehouse is dependent on the project to build the data warehouse completing on time.  A project to implement new vendor software may have a dependency on the vendor upgrade release schedule. </w:t>
      </w:r>
    </w:p>
    <w:p w14:paraId="0A2DCAF7" w14:textId="39F39F39" w:rsidR="002E2600" w:rsidRPr="002E2600" w:rsidRDefault="002E2600" w:rsidP="002E2600">
      <w:r>
        <w:t xml:space="preserve">In some cases, other projects are dependent on the completion of this project. For example, </w:t>
      </w:r>
      <w:r w:rsidR="00B3612B">
        <w:t>one</w:t>
      </w:r>
      <w:r>
        <w:t xml:space="preserve"> project </w:t>
      </w:r>
      <w:r w:rsidR="00B3612B">
        <w:t>may be</w:t>
      </w:r>
      <w:r>
        <w:t xml:space="preserve"> building an enterprise identity management application. A different project to build a new, secured web application</w:t>
      </w:r>
      <w:r w:rsidR="00B3612B">
        <w:t xml:space="preserve"> could </w:t>
      </w:r>
      <w:r w:rsidR="004B3BE5">
        <w:t>not complete until this project delivers the identity management solution.</w:t>
      </w:r>
    </w:p>
    <w:p w14:paraId="53497F7E" w14:textId="77777777" w:rsidR="007D798B" w:rsidRDefault="007D798B">
      <w:pPr>
        <w:rPr>
          <w:rFonts w:ascii="Calibri" w:eastAsiaTheme="majorEastAsia" w:hAnsi="Calibri" w:cstheme="majorBidi"/>
          <w:b/>
          <w:bCs/>
          <w:color w:val="595959" w:themeColor="text1" w:themeTint="A6"/>
          <w:sz w:val="24"/>
          <w:szCs w:val="26"/>
        </w:rPr>
      </w:pPr>
      <w:r>
        <w:br w:type="page"/>
      </w:r>
    </w:p>
    <w:p w14:paraId="3BB878C1" w14:textId="0F83EDE1" w:rsidR="00916703" w:rsidRPr="00727C56" w:rsidRDefault="00916703" w:rsidP="00727C56">
      <w:pPr>
        <w:pStyle w:val="Heading2"/>
      </w:pPr>
      <w:r w:rsidRPr="00727C56">
        <w:lastRenderedPageBreak/>
        <w:t>Risks</w:t>
      </w:r>
    </w:p>
    <w:p w14:paraId="6BFEA54A" w14:textId="07638B0B" w:rsidR="00042EFD" w:rsidRDefault="004B3BE5" w:rsidP="00042EFD">
      <w:r w:rsidRPr="00042EFD">
        <w:t>Developing a list of project risks involves gathering information from many sources. The project</w:t>
      </w:r>
      <w:r w:rsidR="00C8603E">
        <w:t xml:space="preserve"> manager and project team bring</w:t>
      </w:r>
      <w:r w:rsidRPr="00042EFD">
        <w:t xml:space="preserve"> their experience from other projects. </w:t>
      </w:r>
      <w:r w:rsidR="00C8603E">
        <w:t xml:space="preserve"> Project team and stakeholder brainstorming can identify additional risks. Many project managers use risk checklists to help them identify project risks. </w:t>
      </w:r>
      <w:r w:rsidRPr="00042EFD">
        <w:t xml:space="preserve"> Risks from previous projects, common risk categories and discussions with sponsors and other project managers should help the project manager arrive at a list of risks. </w:t>
      </w:r>
    </w:p>
    <w:p w14:paraId="3BB878C2" w14:textId="33F6689A" w:rsidR="00916703" w:rsidRPr="00042EFD" w:rsidRDefault="004B3BE5" w:rsidP="00042EFD">
      <w:r w:rsidRPr="00042EFD">
        <w:t xml:space="preserve">Each risk </w:t>
      </w:r>
      <w:r w:rsidR="00042EFD">
        <w:t xml:space="preserve"> should be described using an If, then clause. Action may be Avoid, Accept, Transfer, Mitigate</w:t>
      </w:r>
      <w:r w:rsidR="007D798B">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1080"/>
        <w:gridCol w:w="1170"/>
        <w:gridCol w:w="2610"/>
        <w:gridCol w:w="1980"/>
      </w:tblGrid>
      <w:tr w:rsidR="00916703" w:rsidRPr="00727C56" w14:paraId="3BB878C8" w14:textId="77777777" w:rsidTr="003777E7">
        <w:tc>
          <w:tcPr>
            <w:tcW w:w="2538" w:type="dxa"/>
            <w:shd w:val="clear" w:color="auto" w:fill="C4BC96" w:themeFill="background2" w:themeFillShade="BF"/>
            <w:vAlign w:val="bottom"/>
          </w:tcPr>
          <w:p w14:paraId="3BB878C3" w14:textId="77777777" w:rsidR="00916703" w:rsidRPr="00727C56" w:rsidRDefault="00916703" w:rsidP="00916703">
            <w:pPr>
              <w:pStyle w:val="TableHeader"/>
              <w:rPr>
                <w:rFonts w:asciiTheme="minorHAnsi" w:hAnsiTheme="minorHAnsi" w:cstheme="minorHAnsi"/>
                <w:b/>
                <w:sz w:val="20"/>
                <w:szCs w:val="20"/>
              </w:rPr>
            </w:pPr>
            <w:r w:rsidRPr="00727C56">
              <w:rPr>
                <w:rFonts w:asciiTheme="minorHAnsi" w:hAnsiTheme="minorHAnsi" w:cstheme="minorHAnsi"/>
                <w:b/>
                <w:sz w:val="20"/>
                <w:szCs w:val="20"/>
              </w:rPr>
              <w:t>Risk Description</w:t>
            </w:r>
          </w:p>
        </w:tc>
        <w:tc>
          <w:tcPr>
            <w:tcW w:w="1080" w:type="dxa"/>
            <w:shd w:val="clear" w:color="auto" w:fill="C4BC96" w:themeFill="background2" w:themeFillShade="BF"/>
            <w:vAlign w:val="bottom"/>
          </w:tcPr>
          <w:p w14:paraId="3BB878C4" w14:textId="77777777" w:rsidR="00916703" w:rsidRPr="00727C56" w:rsidRDefault="00916703" w:rsidP="00916703">
            <w:pPr>
              <w:pStyle w:val="TableHeader"/>
              <w:rPr>
                <w:rFonts w:asciiTheme="minorHAnsi" w:hAnsiTheme="minorHAnsi" w:cstheme="minorHAnsi"/>
                <w:b/>
                <w:sz w:val="20"/>
                <w:szCs w:val="20"/>
              </w:rPr>
            </w:pPr>
            <w:r w:rsidRPr="00727C56">
              <w:rPr>
                <w:rFonts w:asciiTheme="minorHAnsi" w:hAnsiTheme="minorHAnsi" w:cstheme="minorHAnsi"/>
                <w:b/>
                <w:sz w:val="20"/>
                <w:szCs w:val="20"/>
              </w:rPr>
              <w:t>Action</w:t>
            </w:r>
          </w:p>
        </w:tc>
        <w:tc>
          <w:tcPr>
            <w:tcW w:w="1170" w:type="dxa"/>
            <w:shd w:val="clear" w:color="auto" w:fill="C4BC96" w:themeFill="background2" w:themeFillShade="BF"/>
            <w:vAlign w:val="bottom"/>
          </w:tcPr>
          <w:p w14:paraId="3BB878C5" w14:textId="77777777" w:rsidR="00916703" w:rsidRPr="00727C56" w:rsidRDefault="00916703" w:rsidP="00916703">
            <w:pPr>
              <w:pStyle w:val="TableHeader"/>
              <w:rPr>
                <w:rFonts w:asciiTheme="minorHAnsi" w:hAnsiTheme="minorHAnsi" w:cstheme="minorHAnsi"/>
                <w:b/>
                <w:sz w:val="20"/>
                <w:szCs w:val="20"/>
              </w:rPr>
            </w:pPr>
            <w:r w:rsidRPr="00727C56">
              <w:rPr>
                <w:rFonts w:asciiTheme="minorHAnsi" w:hAnsiTheme="minorHAnsi" w:cstheme="minorHAnsi"/>
                <w:b/>
                <w:sz w:val="20"/>
                <w:szCs w:val="20"/>
              </w:rPr>
              <w:t>Owner</w:t>
            </w:r>
          </w:p>
        </w:tc>
        <w:tc>
          <w:tcPr>
            <w:tcW w:w="2610" w:type="dxa"/>
            <w:shd w:val="clear" w:color="auto" w:fill="C4BC96" w:themeFill="background2" w:themeFillShade="BF"/>
            <w:vAlign w:val="bottom"/>
          </w:tcPr>
          <w:p w14:paraId="3BB878C6" w14:textId="77777777" w:rsidR="00916703" w:rsidRPr="00727C56" w:rsidRDefault="00916703" w:rsidP="00916703">
            <w:pPr>
              <w:pStyle w:val="TableHeader"/>
              <w:rPr>
                <w:rFonts w:asciiTheme="minorHAnsi" w:hAnsiTheme="minorHAnsi" w:cstheme="minorHAnsi"/>
                <w:b/>
                <w:sz w:val="20"/>
                <w:szCs w:val="20"/>
              </w:rPr>
            </w:pPr>
            <w:r w:rsidRPr="00727C56">
              <w:rPr>
                <w:rFonts w:asciiTheme="minorHAnsi" w:hAnsiTheme="minorHAnsi" w:cstheme="minorHAnsi"/>
                <w:b/>
                <w:sz w:val="20"/>
                <w:szCs w:val="20"/>
              </w:rPr>
              <w:t>Response Plan</w:t>
            </w:r>
          </w:p>
        </w:tc>
        <w:tc>
          <w:tcPr>
            <w:tcW w:w="1980" w:type="dxa"/>
            <w:shd w:val="clear" w:color="auto" w:fill="C4BC96" w:themeFill="background2" w:themeFillShade="BF"/>
            <w:vAlign w:val="bottom"/>
          </w:tcPr>
          <w:p w14:paraId="3BB878C7" w14:textId="77777777" w:rsidR="00916703" w:rsidRPr="00727C56" w:rsidRDefault="00916703" w:rsidP="00916703">
            <w:pPr>
              <w:pStyle w:val="TableHeader"/>
              <w:rPr>
                <w:rFonts w:asciiTheme="minorHAnsi" w:hAnsiTheme="minorHAnsi" w:cstheme="minorHAnsi"/>
                <w:b/>
                <w:sz w:val="20"/>
                <w:szCs w:val="20"/>
              </w:rPr>
            </w:pPr>
            <w:r w:rsidRPr="00727C56">
              <w:rPr>
                <w:rFonts w:asciiTheme="minorHAnsi" w:hAnsiTheme="minorHAnsi" w:cstheme="minorHAnsi"/>
                <w:b/>
                <w:sz w:val="20"/>
                <w:szCs w:val="20"/>
              </w:rPr>
              <w:t>Timing of Impact</w:t>
            </w:r>
          </w:p>
        </w:tc>
      </w:tr>
      <w:tr w:rsidR="00916703" w14:paraId="3BB878CE" w14:textId="77777777" w:rsidTr="003777E7">
        <w:tc>
          <w:tcPr>
            <w:tcW w:w="2538" w:type="dxa"/>
            <w:shd w:val="clear" w:color="auto" w:fill="DDD9C3" w:themeFill="background2" w:themeFillShade="E6"/>
            <w:tcMar>
              <w:left w:w="115" w:type="dxa"/>
              <w:bottom w:w="115" w:type="dxa"/>
              <w:right w:w="115" w:type="dxa"/>
            </w:tcMar>
          </w:tcPr>
          <w:p w14:paraId="3BB878C9" w14:textId="54419691" w:rsidR="00916703" w:rsidRDefault="004B3BE5" w:rsidP="007D798B">
            <w:pPr>
              <w:tabs>
                <w:tab w:val="left" w:pos="2440"/>
              </w:tabs>
            </w:pPr>
            <w:r>
              <w:t>If a major weather event (blizzard, hurricane, flooding)</w:t>
            </w:r>
            <w:r w:rsidR="007D798B">
              <w:t xml:space="preserve">, labor strike, or terrorism </w:t>
            </w:r>
            <w:r>
              <w:t>disrupts travel</w:t>
            </w:r>
            <w:r w:rsidR="003777E7">
              <w:t>,</w:t>
            </w:r>
            <w:r>
              <w:t xml:space="preserve"> then the project will incur additional costs and added time to completion.</w:t>
            </w:r>
          </w:p>
        </w:tc>
        <w:tc>
          <w:tcPr>
            <w:tcW w:w="1080" w:type="dxa"/>
            <w:shd w:val="clear" w:color="auto" w:fill="DDD9C3" w:themeFill="background2" w:themeFillShade="E6"/>
            <w:tcMar>
              <w:left w:w="115" w:type="dxa"/>
              <w:bottom w:w="115" w:type="dxa"/>
              <w:right w:w="115" w:type="dxa"/>
            </w:tcMar>
          </w:tcPr>
          <w:p w14:paraId="3BB878CA" w14:textId="294A4589" w:rsidR="00916703" w:rsidRDefault="004B3BE5" w:rsidP="00707DC6">
            <w:pPr>
              <w:tabs>
                <w:tab w:val="left" w:pos="2440"/>
              </w:tabs>
            </w:pPr>
            <w:r>
              <w:t>Accept</w:t>
            </w:r>
          </w:p>
        </w:tc>
        <w:tc>
          <w:tcPr>
            <w:tcW w:w="1170" w:type="dxa"/>
            <w:shd w:val="clear" w:color="auto" w:fill="DDD9C3" w:themeFill="background2" w:themeFillShade="E6"/>
            <w:tcMar>
              <w:left w:w="115" w:type="dxa"/>
              <w:bottom w:w="115" w:type="dxa"/>
              <w:right w:w="115" w:type="dxa"/>
            </w:tcMar>
          </w:tcPr>
          <w:p w14:paraId="3BB878CB" w14:textId="2DC52CE3" w:rsidR="00916703" w:rsidRDefault="004B3BE5" w:rsidP="00707DC6">
            <w:pPr>
              <w:tabs>
                <w:tab w:val="left" w:pos="2440"/>
              </w:tabs>
            </w:pPr>
            <w:r>
              <w:t>Joe, Project Manager</w:t>
            </w:r>
          </w:p>
        </w:tc>
        <w:tc>
          <w:tcPr>
            <w:tcW w:w="2610" w:type="dxa"/>
            <w:shd w:val="clear" w:color="auto" w:fill="DDD9C3" w:themeFill="background2" w:themeFillShade="E6"/>
            <w:tcMar>
              <w:left w:w="115" w:type="dxa"/>
              <w:bottom w:w="115" w:type="dxa"/>
              <w:right w:w="115" w:type="dxa"/>
            </w:tcMar>
          </w:tcPr>
          <w:p w14:paraId="3BB878CC" w14:textId="1108D457" w:rsidR="00916703" w:rsidRDefault="004B3BE5" w:rsidP="00707DC6">
            <w:pPr>
              <w:tabs>
                <w:tab w:val="left" w:pos="2440"/>
              </w:tabs>
            </w:pPr>
            <w:r>
              <w:t>Add contingency to the project budget to be used for travel and expenses for consultants</w:t>
            </w:r>
            <w:r w:rsidR="007D798B">
              <w:t xml:space="preserve"> in the event of a travel disruption.</w:t>
            </w:r>
          </w:p>
        </w:tc>
        <w:tc>
          <w:tcPr>
            <w:tcW w:w="1980" w:type="dxa"/>
            <w:shd w:val="clear" w:color="auto" w:fill="DDD9C3" w:themeFill="background2" w:themeFillShade="E6"/>
            <w:tcMar>
              <w:left w:w="115" w:type="dxa"/>
              <w:bottom w:w="115" w:type="dxa"/>
              <w:right w:w="115" w:type="dxa"/>
            </w:tcMar>
          </w:tcPr>
          <w:p w14:paraId="3BB878CD" w14:textId="328BE9EE" w:rsidR="00916703" w:rsidRDefault="004B3BE5" w:rsidP="00707DC6">
            <w:pPr>
              <w:tabs>
                <w:tab w:val="left" w:pos="2440"/>
              </w:tabs>
            </w:pPr>
            <w:r>
              <w:t>Unknown</w:t>
            </w:r>
          </w:p>
        </w:tc>
      </w:tr>
      <w:tr w:rsidR="00916703" w14:paraId="3BB878D4" w14:textId="77777777" w:rsidTr="003777E7">
        <w:tc>
          <w:tcPr>
            <w:tcW w:w="2538" w:type="dxa"/>
            <w:shd w:val="clear" w:color="auto" w:fill="DDD9C3" w:themeFill="background2" w:themeFillShade="E6"/>
            <w:tcMar>
              <w:left w:w="115" w:type="dxa"/>
              <w:bottom w:w="115" w:type="dxa"/>
              <w:right w:w="115" w:type="dxa"/>
            </w:tcMar>
          </w:tcPr>
          <w:p w14:paraId="3BB878CF" w14:textId="2ECEF2B3" w:rsidR="00916703" w:rsidRDefault="004B3BE5" w:rsidP="007D798B">
            <w:pPr>
              <w:tabs>
                <w:tab w:val="left" w:pos="2440"/>
              </w:tabs>
            </w:pPr>
            <w:r>
              <w:t>If the selected software does not prove out through the proof of concept then it will be necessary to change to the second choice vendor</w:t>
            </w:r>
            <w:r w:rsidR="007D798B">
              <w:t>. This will caus</w:t>
            </w:r>
            <w:r w:rsidR="003777E7">
              <w:t>e significant delays and rework,</w:t>
            </w:r>
            <w:r w:rsidR="007D798B">
              <w:t xml:space="preserve"> thus adding to costs and schedule</w:t>
            </w:r>
            <w:r>
              <w:t>.</w:t>
            </w:r>
          </w:p>
        </w:tc>
        <w:tc>
          <w:tcPr>
            <w:tcW w:w="1080" w:type="dxa"/>
            <w:shd w:val="clear" w:color="auto" w:fill="DDD9C3" w:themeFill="background2" w:themeFillShade="E6"/>
            <w:tcMar>
              <w:left w:w="115" w:type="dxa"/>
              <w:bottom w:w="115" w:type="dxa"/>
              <w:right w:w="115" w:type="dxa"/>
            </w:tcMar>
          </w:tcPr>
          <w:p w14:paraId="3BB878D0" w14:textId="22DF010D" w:rsidR="00916703" w:rsidRDefault="004B3BE5" w:rsidP="00707DC6">
            <w:pPr>
              <w:tabs>
                <w:tab w:val="left" w:pos="2440"/>
              </w:tabs>
            </w:pPr>
            <w:r>
              <w:t>Mitigate</w:t>
            </w:r>
          </w:p>
        </w:tc>
        <w:tc>
          <w:tcPr>
            <w:tcW w:w="1170" w:type="dxa"/>
            <w:shd w:val="clear" w:color="auto" w:fill="DDD9C3" w:themeFill="background2" w:themeFillShade="E6"/>
            <w:tcMar>
              <w:left w:w="115" w:type="dxa"/>
              <w:bottom w:w="115" w:type="dxa"/>
              <w:right w:w="115" w:type="dxa"/>
            </w:tcMar>
          </w:tcPr>
          <w:p w14:paraId="3BB878D1" w14:textId="43AE6624" w:rsidR="00916703" w:rsidRDefault="004B3BE5" w:rsidP="00707DC6">
            <w:pPr>
              <w:tabs>
                <w:tab w:val="left" w:pos="2440"/>
              </w:tabs>
            </w:pPr>
            <w:r>
              <w:t>Alice, Technical Lead</w:t>
            </w:r>
          </w:p>
        </w:tc>
        <w:tc>
          <w:tcPr>
            <w:tcW w:w="2610" w:type="dxa"/>
            <w:shd w:val="clear" w:color="auto" w:fill="DDD9C3" w:themeFill="background2" w:themeFillShade="E6"/>
            <w:tcMar>
              <w:left w:w="115" w:type="dxa"/>
              <w:bottom w:w="115" w:type="dxa"/>
              <w:right w:w="115" w:type="dxa"/>
            </w:tcMar>
          </w:tcPr>
          <w:p w14:paraId="3BB878D2" w14:textId="4568FCBD" w:rsidR="00916703" w:rsidRDefault="004B3BE5" w:rsidP="00707DC6">
            <w:pPr>
              <w:tabs>
                <w:tab w:val="left" w:pos="2440"/>
              </w:tabs>
            </w:pPr>
            <w:r>
              <w:t xml:space="preserve">Begin testing software as soon as possible and keep close track of defects. Review daily testing metrics. </w:t>
            </w:r>
          </w:p>
        </w:tc>
        <w:tc>
          <w:tcPr>
            <w:tcW w:w="1980" w:type="dxa"/>
            <w:shd w:val="clear" w:color="auto" w:fill="DDD9C3" w:themeFill="background2" w:themeFillShade="E6"/>
            <w:tcMar>
              <w:left w:w="115" w:type="dxa"/>
              <w:bottom w:w="115" w:type="dxa"/>
              <w:right w:w="115" w:type="dxa"/>
            </w:tcMar>
          </w:tcPr>
          <w:p w14:paraId="3BB878D3" w14:textId="68C86248" w:rsidR="00916703" w:rsidRDefault="004B3BE5" w:rsidP="00707DC6">
            <w:pPr>
              <w:tabs>
                <w:tab w:val="left" w:pos="2440"/>
              </w:tabs>
            </w:pPr>
            <w:r>
              <w:t>Week four of project</w:t>
            </w:r>
          </w:p>
        </w:tc>
      </w:tr>
      <w:tr w:rsidR="00916703" w14:paraId="3BB878DA" w14:textId="77777777" w:rsidTr="003777E7">
        <w:tc>
          <w:tcPr>
            <w:tcW w:w="2538" w:type="dxa"/>
            <w:shd w:val="clear" w:color="auto" w:fill="DDD9C3" w:themeFill="background2" w:themeFillShade="E6"/>
            <w:tcMar>
              <w:left w:w="115" w:type="dxa"/>
              <w:bottom w:w="115" w:type="dxa"/>
              <w:right w:w="115" w:type="dxa"/>
            </w:tcMar>
          </w:tcPr>
          <w:p w14:paraId="3BB878D5" w14:textId="2BB99495" w:rsidR="00916703" w:rsidRDefault="004B3BE5" w:rsidP="007D798B">
            <w:pPr>
              <w:tabs>
                <w:tab w:val="left" w:pos="2440"/>
              </w:tabs>
            </w:pPr>
            <w:r>
              <w:t xml:space="preserve">If the lead consultant on the </w:t>
            </w:r>
            <w:r w:rsidR="007D798B">
              <w:t xml:space="preserve">vendor </w:t>
            </w:r>
            <w:r>
              <w:t xml:space="preserve">team </w:t>
            </w:r>
            <w:r w:rsidR="007D798B">
              <w:t>leaves the vendor (ch</w:t>
            </w:r>
            <w:r>
              <w:t>anges jobs</w:t>
            </w:r>
            <w:r w:rsidR="007D798B">
              <w:t>)</w:t>
            </w:r>
            <w:r>
              <w:t xml:space="preserve"> then the project </w:t>
            </w:r>
            <w:r w:rsidR="00C8603E">
              <w:t>costs will increase and there may be delays due to hiring cycle and learning curve</w:t>
            </w:r>
            <w:r>
              <w:t>.</w:t>
            </w:r>
          </w:p>
        </w:tc>
        <w:tc>
          <w:tcPr>
            <w:tcW w:w="1080" w:type="dxa"/>
            <w:shd w:val="clear" w:color="auto" w:fill="DDD9C3" w:themeFill="background2" w:themeFillShade="E6"/>
            <w:tcMar>
              <w:left w:w="115" w:type="dxa"/>
              <w:bottom w:w="115" w:type="dxa"/>
              <w:right w:w="115" w:type="dxa"/>
            </w:tcMar>
          </w:tcPr>
          <w:p w14:paraId="3BB878D6" w14:textId="5010F06A" w:rsidR="00916703" w:rsidRDefault="004B3BE5" w:rsidP="00707DC6">
            <w:pPr>
              <w:tabs>
                <w:tab w:val="left" w:pos="2440"/>
              </w:tabs>
            </w:pPr>
            <w:r>
              <w:t>Transfer</w:t>
            </w:r>
          </w:p>
        </w:tc>
        <w:tc>
          <w:tcPr>
            <w:tcW w:w="1170" w:type="dxa"/>
            <w:shd w:val="clear" w:color="auto" w:fill="DDD9C3" w:themeFill="background2" w:themeFillShade="E6"/>
            <w:tcMar>
              <w:left w:w="115" w:type="dxa"/>
              <w:bottom w:w="115" w:type="dxa"/>
              <w:right w:w="115" w:type="dxa"/>
            </w:tcMar>
          </w:tcPr>
          <w:p w14:paraId="3BB878D7" w14:textId="264035F1" w:rsidR="00916703" w:rsidRDefault="004B3BE5" w:rsidP="003777E7">
            <w:pPr>
              <w:tabs>
                <w:tab w:val="left" w:pos="2440"/>
              </w:tabs>
            </w:pPr>
            <w:r>
              <w:t xml:space="preserve">Joe, Project </w:t>
            </w:r>
            <w:r w:rsidR="003777E7">
              <w:t>M</w:t>
            </w:r>
            <w:r>
              <w:t>anager</w:t>
            </w:r>
          </w:p>
        </w:tc>
        <w:tc>
          <w:tcPr>
            <w:tcW w:w="2610" w:type="dxa"/>
            <w:shd w:val="clear" w:color="auto" w:fill="DDD9C3" w:themeFill="background2" w:themeFillShade="E6"/>
            <w:tcMar>
              <w:left w:w="115" w:type="dxa"/>
              <w:bottom w:w="115" w:type="dxa"/>
              <w:right w:w="115" w:type="dxa"/>
            </w:tcMar>
          </w:tcPr>
          <w:p w14:paraId="3BB878D8" w14:textId="193F7EF6" w:rsidR="00916703" w:rsidRDefault="004B3BE5" w:rsidP="007D798B">
            <w:pPr>
              <w:tabs>
                <w:tab w:val="left" w:pos="2440"/>
              </w:tabs>
            </w:pPr>
            <w:r>
              <w:t xml:space="preserve">Ensure that the contract with the </w:t>
            </w:r>
            <w:r w:rsidR="007D798B">
              <w:t>consulting firm</w:t>
            </w:r>
            <w:r>
              <w:t xml:space="preserve"> holds them ac</w:t>
            </w:r>
            <w:r w:rsidR="00C8603E">
              <w:t xml:space="preserve">countable if key staff leave. </w:t>
            </w:r>
            <w:r>
              <w:t xml:space="preserve"> </w:t>
            </w:r>
            <w:r w:rsidR="007D798B">
              <w:t>I</w:t>
            </w:r>
            <w:r>
              <w:t>nclude provisions to have the vendor pay 1</w:t>
            </w:r>
            <w:r w:rsidRPr="004B3BE5">
              <w:rPr>
                <w:vertAlign w:val="superscript"/>
              </w:rPr>
              <w:t>st</w:t>
            </w:r>
            <w:r w:rsidR="007D798B">
              <w:t xml:space="preserve"> four </w:t>
            </w:r>
            <w:r>
              <w:t>weeks of labor and expense for replacement consultant.</w:t>
            </w:r>
          </w:p>
        </w:tc>
        <w:tc>
          <w:tcPr>
            <w:tcW w:w="1980" w:type="dxa"/>
            <w:shd w:val="clear" w:color="auto" w:fill="DDD9C3" w:themeFill="background2" w:themeFillShade="E6"/>
            <w:tcMar>
              <w:left w:w="115" w:type="dxa"/>
              <w:bottom w:w="115" w:type="dxa"/>
              <w:right w:w="115" w:type="dxa"/>
            </w:tcMar>
          </w:tcPr>
          <w:p w14:paraId="3BB878D9" w14:textId="5E186C0A" w:rsidR="00916703" w:rsidRDefault="00C8603E" w:rsidP="00707DC6">
            <w:pPr>
              <w:tabs>
                <w:tab w:val="left" w:pos="2440"/>
              </w:tabs>
            </w:pPr>
            <w:r>
              <w:t>Unknown</w:t>
            </w:r>
          </w:p>
        </w:tc>
      </w:tr>
    </w:tbl>
    <w:p w14:paraId="3BB878DB" w14:textId="77777777" w:rsidR="00916703" w:rsidRDefault="00916703" w:rsidP="00707DC6">
      <w:pPr>
        <w:tabs>
          <w:tab w:val="left" w:pos="2440"/>
        </w:tabs>
      </w:pPr>
    </w:p>
    <w:p w14:paraId="3BB878DC" w14:textId="77777777" w:rsidR="00916703" w:rsidRDefault="00916703" w:rsidP="00707DC6">
      <w:pPr>
        <w:tabs>
          <w:tab w:val="left" w:pos="2440"/>
        </w:tabs>
      </w:pPr>
    </w:p>
    <w:sectPr w:rsidR="00916703">
      <w:headerReference w:type="even" r:id="rId21"/>
      <w:footerReference w:type="even"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B610" w14:textId="77777777" w:rsidR="00D61F7D" w:rsidRDefault="00D61F7D" w:rsidP="00707DC6">
      <w:pPr>
        <w:spacing w:after="0" w:line="240" w:lineRule="auto"/>
      </w:pPr>
      <w:r>
        <w:separator/>
      </w:r>
    </w:p>
  </w:endnote>
  <w:endnote w:type="continuationSeparator" w:id="0">
    <w:p w14:paraId="4B4F23DF" w14:textId="77777777" w:rsidR="00D61F7D" w:rsidRDefault="00D61F7D" w:rsidP="007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tonSans-Medium">
    <w:altName w:val="Times New Roman"/>
    <w:charset w:val="00"/>
    <w:family w:val="auto"/>
    <w:pitch w:val="variable"/>
    <w:sig w:usb0="00000001" w:usb1="4000204A" w:usb2="00000000" w:usb3="00000000" w:csb0="00000111" w:csb1="00000000"/>
  </w:font>
  <w:font w:name="Times">
    <w:panose1 w:val="02020603050405020304"/>
    <w:charset w:val="00"/>
    <w:family w:val="auto"/>
    <w:pitch w:val="variable"/>
    <w:sig w:usb0="00000003" w:usb1="00000000" w:usb2="00000000" w:usb3="00000000" w:csb0="00000001" w:csb1="00000000"/>
  </w:font>
  <w:font w:name="BentonSans-Bold">
    <w:altName w:val="Times New Roman"/>
    <w:charset w:val="00"/>
    <w:family w:val="auto"/>
    <w:pitch w:val="variable"/>
    <w:sig w:usb0="00000001" w:usb1="4000204A" w:usb2="00000000" w:usb3="00000000" w:csb0="00000111" w:csb1="00000000"/>
  </w:font>
  <w:font w:name="BentonSans-Regular">
    <w:altName w:val="Times New Roman"/>
    <w:charset w:val="00"/>
    <w:family w:val="auto"/>
    <w:pitch w:val="variable"/>
    <w:sig w:usb0="00000001" w:usb1="4000204A" w:usb2="00000000" w:usb3="00000000" w:csb0="00000111" w:csb1="00000000"/>
  </w:font>
  <w:font w:name="BentonSans Regular">
    <w:altName w:val="Malgun Gothic"/>
    <w:charset w:val="00"/>
    <w:family w:val="auto"/>
    <w:pitch w:val="variable"/>
    <w:sig w:usb0="00000003" w:usb1="5000204A" w:usb2="00000000" w:usb3="00000000" w:csb0="00000001" w:csb1="00000000"/>
  </w:font>
  <w:font w:name="Webdings">
    <w:panose1 w:val="05030102010509060703"/>
    <w:charset w:val="02"/>
    <w:family w:val="roman"/>
    <w:pitch w:val="variable"/>
    <w:sig w:usb0="00000000" w:usb1="10000000" w:usb2="00000000" w:usb3="00000000" w:csb0="80000000"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8" w:type="dxa"/>
      <w:tblBorders>
        <w:top w:val="single" w:sz="4" w:space="0" w:color="632423" w:themeColor="accent2" w:themeShade="80"/>
        <w:insideH w:val="single" w:sz="4" w:space="0" w:color="auto"/>
      </w:tblBorders>
      <w:tblLook w:val="01E0" w:firstRow="1" w:lastRow="1" w:firstColumn="1" w:lastColumn="1" w:noHBand="0" w:noVBand="0"/>
    </w:tblPr>
    <w:tblGrid>
      <w:gridCol w:w="4102"/>
      <w:gridCol w:w="3158"/>
      <w:gridCol w:w="1870"/>
    </w:tblGrid>
    <w:tr w:rsidR="003E7084" w:rsidRPr="003E7084" w14:paraId="6AD603B2" w14:textId="77777777" w:rsidTr="003E7084">
      <w:trPr>
        <w:trHeight w:val="263"/>
      </w:trPr>
      <w:tc>
        <w:tcPr>
          <w:tcW w:w="4102" w:type="dxa"/>
        </w:tcPr>
        <w:p w14:paraId="58B4C364" w14:textId="77777777" w:rsidR="00742AF1" w:rsidRDefault="00742AF1" w:rsidP="00742AF1">
          <w:pPr>
            <w:pStyle w:val="Footer"/>
            <w:rPr>
              <w:sz w:val="16"/>
              <w:szCs w:val="16"/>
            </w:rPr>
          </w:pPr>
          <w:r>
            <w:rPr>
              <w:sz w:val="16"/>
              <w:szCs w:val="16"/>
            </w:rPr>
            <w:t>Project Charter Template Guidelines</w:t>
          </w:r>
        </w:p>
        <w:p w14:paraId="2B0BB7F4" w14:textId="29B8BC74" w:rsidR="003E7084" w:rsidRPr="00297B5C" w:rsidRDefault="003E7084" w:rsidP="00742AF1">
          <w:pPr>
            <w:pStyle w:val="Footer"/>
            <w:rPr>
              <w:sz w:val="16"/>
              <w:szCs w:val="16"/>
            </w:rPr>
          </w:pPr>
          <w:r>
            <w:rPr>
              <w:sz w:val="16"/>
              <w:szCs w:val="16"/>
            </w:rPr>
            <w:t>Version 1.3</w:t>
          </w:r>
        </w:p>
      </w:tc>
      <w:tc>
        <w:tcPr>
          <w:tcW w:w="3158" w:type="dxa"/>
          <w:tcBorders>
            <w:top w:val="single" w:sz="4" w:space="0" w:color="632423" w:themeColor="accent2" w:themeShade="80"/>
            <w:bottom w:val="nil"/>
          </w:tcBorders>
          <w:shd w:val="clear" w:color="auto" w:fill="A51C30"/>
        </w:tcPr>
        <w:p w14:paraId="7B9CE819" w14:textId="77777777" w:rsidR="00742AF1" w:rsidRPr="003E7084" w:rsidRDefault="00742AF1" w:rsidP="006A7EDE">
          <w:pPr>
            <w:pStyle w:val="Footer"/>
            <w:jc w:val="center"/>
            <w:rPr>
              <w:color w:val="FFFFFF" w:themeColor="background1"/>
              <w:sz w:val="16"/>
              <w:szCs w:val="16"/>
            </w:rPr>
          </w:pPr>
          <w:r w:rsidRPr="003E7084">
            <w:rPr>
              <w:color w:val="FFFFFF" w:themeColor="background1"/>
              <w:sz w:val="16"/>
              <w:szCs w:val="16"/>
            </w:rPr>
            <w:fldChar w:fldCharType="begin"/>
          </w:r>
          <w:r w:rsidRPr="003E7084">
            <w:rPr>
              <w:color w:val="FFFFFF" w:themeColor="background1"/>
              <w:sz w:val="16"/>
              <w:szCs w:val="16"/>
            </w:rPr>
            <w:instrText xml:space="preserve"> DATE  \@ "MMMM d, yyyy" </w:instrText>
          </w:r>
          <w:r w:rsidRPr="003E7084">
            <w:rPr>
              <w:color w:val="FFFFFF" w:themeColor="background1"/>
              <w:sz w:val="16"/>
              <w:szCs w:val="16"/>
            </w:rPr>
            <w:fldChar w:fldCharType="separate"/>
          </w:r>
          <w:r w:rsidR="0058432C" w:rsidRPr="003E7084">
            <w:rPr>
              <w:noProof/>
              <w:color w:val="FFFFFF" w:themeColor="background1"/>
              <w:sz w:val="16"/>
              <w:szCs w:val="16"/>
            </w:rPr>
            <w:t>January 8, 2014</w:t>
          </w:r>
          <w:r w:rsidRPr="003E7084">
            <w:rPr>
              <w:color w:val="FFFFFF" w:themeColor="background1"/>
              <w:sz w:val="16"/>
              <w:szCs w:val="16"/>
            </w:rPr>
            <w:fldChar w:fldCharType="end"/>
          </w:r>
        </w:p>
      </w:tc>
      <w:tc>
        <w:tcPr>
          <w:tcW w:w="1870" w:type="dxa"/>
          <w:tcBorders>
            <w:top w:val="single" w:sz="4" w:space="0" w:color="632423" w:themeColor="accent2" w:themeShade="80"/>
            <w:bottom w:val="nil"/>
          </w:tcBorders>
          <w:shd w:val="clear" w:color="auto" w:fill="A51C30"/>
        </w:tcPr>
        <w:p w14:paraId="4D810CD4" w14:textId="77777777" w:rsidR="00742AF1" w:rsidRPr="003E7084" w:rsidRDefault="00742AF1" w:rsidP="006A7EDE">
          <w:pPr>
            <w:pStyle w:val="Footer"/>
            <w:jc w:val="right"/>
            <w:rPr>
              <w:color w:val="FFFFFF" w:themeColor="background1"/>
              <w:sz w:val="16"/>
              <w:szCs w:val="16"/>
            </w:rPr>
          </w:pPr>
          <w:r w:rsidRPr="003E7084">
            <w:rPr>
              <w:color w:val="FFFFFF" w:themeColor="background1"/>
              <w:sz w:val="16"/>
              <w:szCs w:val="16"/>
            </w:rPr>
            <w:t xml:space="preserve">Page </w:t>
          </w:r>
          <w:r w:rsidRPr="003E7084">
            <w:rPr>
              <w:color w:val="FFFFFF" w:themeColor="background1"/>
              <w:sz w:val="16"/>
              <w:szCs w:val="16"/>
            </w:rPr>
            <w:fldChar w:fldCharType="begin"/>
          </w:r>
          <w:r w:rsidRPr="003E7084">
            <w:rPr>
              <w:color w:val="FFFFFF" w:themeColor="background1"/>
              <w:sz w:val="16"/>
              <w:szCs w:val="16"/>
            </w:rPr>
            <w:instrText xml:space="preserve"> PAGE </w:instrText>
          </w:r>
          <w:r w:rsidRPr="003E7084">
            <w:rPr>
              <w:color w:val="FFFFFF" w:themeColor="background1"/>
              <w:sz w:val="16"/>
              <w:szCs w:val="16"/>
            </w:rPr>
            <w:fldChar w:fldCharType="separate"/>
          </w:r>
          <w:r w:rsidR="00B74570">
            <w:rPr>
              <w:noProof/>
              <w:color w:val="FFFFFF" w:themeColor="background1"/>
              <w:sz w:val="16"/>
              <w:szCs w:val="16"/>
            </w:rPr>
            <w:t>3</w:t>
          </w:r>
          <w:r w:rsidRPr="003E7084">
            <w:rPr>
              <w:color w:val="FFFFFF" w:themeColor="background1"/>
              <w:sz w:val="16"/>
              <w:szCs w:val="16"/>
            </w:rPr>
            <w:fldChar w:fldCharType="end"/>
          </w:r>
          <w:r w:rsidRPr="003E7084">
            <w:rPr>
              <w:color w:val="FFFFFF" w:themeColor="background1"/>
              <w:sz w:val="16"/>
              <w:szCs w:val="16"/>
            </w:rPr>
            <w:t xml:space="preserve"> of </w:t>
          </w:r>
          <w:r w:rsidRPr="003E7084">
            <w:rPr>
              <w:color w:val="FFFFFF" w:themeColor="background1"/>
              <w:sz w:val="16"/>
              <w:szCs w:val="16"/>
            </w:rPr>
            <w:fldChar w:fldCharType="begin"/>
          </w:r>
          <w:r w:rsidRPr="003E7084">
            <w:rPr>
              <w:color w:val="FFFFFF" w:themeColor="background1"/>
              <w:sz w:val="16"/>
              <w:szCs w:val="16"/>
            </w:rPr>
            <w:instrText xml:space="preserve"> NUMPAGES </w:instrText>
          </w:r>
          <w:r w:rsidRPr="003E7084">
            <w:rPr>
              <w:color w:val="FFFFFF" w:themeColor="background1"/>
              <w:sz w:val="16"/>
              <w:szCs w:val="16"/>
            </w:rPr>
            <w:fldChar w:fldCharType="separate"/>
          </w:r>
          <w:r w:rsidR="00B74570">
            <w:rPr>
              <w:noProof/>
              <w:color w:val="FFFFFF" w:themeColor="background1"/>
              <w:sz w:val="16"/>
              <w:szCs w:val="16"/>
            </w:rPr>
            <w:t>11</w:t>
          </w:r>
          <w:r w:rsidRPr="003E7084">
            <w:rPr>
              <w:color w:val="FFFFFF" w:themeColor="background1"/>
              <w:sz w:val="16"/>
              <w:szCs w:val="16"/>
            </w:rPr>
            <w:fldChar w:fldCharType="end"/>
          </w:r>
        </w:p>
      </w:tc>
    </w:tr>
  </w:tbl>
  <w:p w14:paraId="59A752C0" w14:textId="3ABE212E" w:rsidR="0076466B" w:rsidRPr="00742AF1" w:rsidRDefault="0076466B" w:rsidP="00742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549A" w14:textId="77777777" w:rsidR="00724912" w:rsidRDefault="00724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7D49" w14:textId="77777777" w:rsidR="00724912" w:rsidRDefault="00724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9ADCC" w14:textId="77777777" w:rsidR="00D61F7D" w:rsidRDefault="00D61F7D" w:rsidP="00707DC6">
      <w:pPr>
        <w:spacing w:after="0" w:line="240" w:lineRule="auto"/>
      </w:pPr>
      <w:r>
        <w:separator/>
      </w:r>
    </w:p>
  </w:footnote>
  <w:footnote w:type="continuationSeparator" w:id="0">
    <w:p w14:paraId="0B01D3F6" w14:textId="77777777" w:rsidR="00D61F7D" w:rsidRDefault="00D61F7D" w:rsidP="00707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Ind w:w="18" w:type="dxa"/>
      <w:tblLook w:val="00A0" w:firstRow="1" w:lastRow="0" w:firstColumn="1" w:lastColumn="0" w:noHBand="0" w:noVBand="0"/>
    </w:tblPr>
    <w:tblGrid>
      <w:gridCol w:w="9558"/>
    </w:tblGrid>
    <w:tr w:rsidR="00742AF1" w:rsidRPr="008F5122" w14:paraId="2F85DCC9" w14:textId="77777777" w:rsidTr="006A7EDE">
      <w:trPr>
        <w:trHeight w:val="630"/>
      </w:trPr>
      <w:tc>
        <w:tcPr>
          <w:tcW w:w="9558" w:type="dxa"/>
        </w:tcPr>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700"/>
            <w:gridCol w:w="3042"/>
          </w:tblGrid>
          <w:tr w:rsidR="00742AF1" w14:paraId="0EA84C8A" w14:textId="77777777" w:rsidTr="00281C3C">
            <w:tc>
              <w:tcPr>
                <w:tcW w:w="3672" w:type="dxa"/>
                <w:tcBorders>
                  <w:bottom w:val="single" w:sz="4" w:space="0" w:color="A51C30"/>
                </w:tcBorders>
              </w:tcPr>
              <w:p w14:paraId="0C1DD071" w14:textId="5E2E601E" w:rsidR="00742AF1" w:rsidRDefault="00742AF1" w:rsidP="00742AF1"/>
            </w:tc>
            <w:tc>
              <w:tcPr>
                <w:tcW w:w="2700" w:type="dxa"/>
                <w:tcBorders>
                  <w:bottom w:val="single" w:sz="4" w:space="0" w:color="A51C30"/>
                </w:tcBorders>
              </w:tcPr>
              <w:p w14:paraId="6ED24542" w14:textId="0116AE6E" w:rsidR="00742AF1" w:rsidRDefault="00742AF1" w:rsidP="00742AF1"/>
            </w:tc>
            <w:tc>
              <w:tcPr>
                <w:tcW w:w="3042" w:type="dxa"/>
                <w:tcBorders>
                  <w:bottom w:val="single" w:sz="4" w:space="0" w:color="A51C30"/>
                </w:tcBorders>
              </w:tcPr>
              <w:p w14:paraId="13B7D663" w14:textId="55FDB507" w:rsidR="00742AF1" w:rsidRDefault="00742AF1" w:rsidP="006A7EDE"/>
            </w:tc>
          </w:tr>
          <w:tr w:rsidR="00742AF1" w14:paraId="4DCE4E0B" w14:textId="77777777" w:rsidTr="00281C3C">
            <w:tc>
              <w:tcPr>
                <w:tcW w:w="3672" w:type="dxa"/>
                <w:tcBorders>
                  <w:top w:val="single" w:sz="4" w:space="0" w:color="A51C30"/>
                </w:tcBorders>
              </w:tcPr>
              <w:p w14:paraId="698D02ED" w14:textId="77777777" w:rsidR="00742AF1" w:rsidRDefault="00742AF1" w:rsidP="006A7EDE"/>
            </w:tc>
            <w:tc>
              <w:tcPr>
                <w:tcW w:w="2700" w:type="dxa"/>
                <w:tcBorders>
                  <w:top w:val="single" w:sz="4" w:space="0" w:color="A51C30"/>
                </w:tcBorders>
              </w:tcPr>
              <w:p w14:paraId="61B63229" w14:textId="77777777" w:rsidR="00742AF1" w:rsidRDefault="00742AF1" w:rsidP="006A7EDE"/>
            </w:tc>
            <w:tc>
              <w:tcPr>
                <w:tcW w:w="3042" w:type="dxa"/>
                <w:tcBorders>
                  <w:top w:val="single" w:sz="4" w:space="0" w:color="A51C30"/>
                </w:tcBorders>
              </w:tcPr>
              <w:p w14:paraId="25AF3699" w14:textId="77777777" w:rsidR="00742AF1" w:rsidRDefault="00742AF1" w:rsidP="006A7EDE"/>
            </w:tc>
          </w:tr>
        </w:tbl>
        <w:p w14:paraId="7E94DA41" w14:textId="77777777" w:rsidR="00742AF1" w:rsidRPr="00A70030" w:rsidRDefault="00742AF1" w:rsidP="006A7EDE">
          <w:pPr>
            <w:rPr>
              <w:rFonts w:ascii="Antique Olive Roman" w:hAnsi="Antique Olive Roman"/>
              <w:color w:val="000000"/>
              <w:spacing w:val="8"/>
              <w:sz w:val="16"/>
              <w:szCs w:val="16"/>
            </w:rPr>
          </w:pPr>
        </w:p>
      </w:tc>
    </w:tr>
  </w:tbl>
  <w:p w14:paraId="60829916" w14:textId="77777777" w:rsidR="00742AF1" w:rsidRDefault="00742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D3F4" w14:textId="77777777" w:rsidR="00724912" w:rsidRDefault="00724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3BD3" w14:textId="77777777" w:rsidR="00724912" w:rsidRDefault="00724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934"/>
    <w:multiLevelType w:val="hybridMultilevel"/>
    <w:tmpl w:val="F6C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208B"/>
    <w:multiLevelType w:val="hybridMultilevel"/>
    <w:tmpl w:val="CCF21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03B17"/>
    <w:multiLevelType w:val="multilevel"/>
    <w:tmpl w:val="245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20429"/>
    <w:multiLevelType w:val="hybridMultilevel"/>
    <w:tmpl w:val="7A825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E6C8B"/>
    <w:multiLevelType w:val="hybridMultilevel"/>
    <w:tmpl w:val="CCD8F224"/>
    <w:lvl w:ilvl="0" w:tplc="34F869DC">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84B17"/>
    <w:multiLevelType w:val="hybridMultilevel"/>
    <w:tmpl w:val="CCF21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27F30"/>
    <w:multiLevelType w:val="hybridMultilevel"/>
    <w:tmpl w:val="0BA0373A"/>
    <w:lvl w:ilvl="0" w:tplc="04090001">
      <w:start w:val="1"/>
      <w:numFmt w:val="bullet"/>
      <w:lvlText w:val=""/>
      <w:lvlJc w:val="left"/>
      <w:pPr>
        <w:ind w:left="1493" w:hanging="360"/>
      </w:pPr>
      <w:rPr>
        <w:rFonts w:ascii="Symbol" w:hAnsi="Symbol" w:hint="default"/>
        <w:color w:val="4F81BD" w:themeColor="accent1"/>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nsid w:val="4D835C74"/>
    <w:multiLevelType w:val="hybridMultilevel"/>
    <w:tmpl w:val="5270EA70"/>
    <w:lvl w:ilvl="0" w:tplc="8C483B3C">
      <w:start w:val="1"/>
      <w:numFmt w:val="upperRoman"/>
      <w:lvlText w:val="%1."/>
      <w:lvlJc w:val="left"/>
      <w:pPr>
        <w:ind w:left="1080" w:hanging="720"/>
      </w:pPr>
      <w:rPr>
        <w:rFonts w:hint="default"/>
        <w:color w:val="A51C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34428"/>
    <w:multiLevelType w:val="hybridMultilevel"/>
    <w:tmpl w:val="56847F2A"/>
    <w:lvl w:ilvl="0" w:tplc="A1C0F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B49D4"/>
    <w:multiLevelType w:val="hybridMultilevel"/>
    <w:tmpl w:val="3EC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D0B05"/>
    <w:multiLevelType w:val="hybridMultilevel"/>
    <w:tmpl w:val="E482DBEE"/>
    <w:lvl w:ilvl="0" w:tplc="87A8AC48">
      <w:start w:val="1"/>
      <w:numFmt w:val="bullet"/>
      <w:lvlText w:val=""/>
      <w:lvlJc w:val="left"/>
      <w:pPr>
        <w:ind w:left="1493" w:hanging="360"/>
      </w:pPr>
      <w:rPr>
        <w:rFonts w:ascii="Symbol" w:hAnsi="Symbol" w:hint="default"/>
        <w:color w:val="auto"/>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
    <w:nsid w:val="7B732ECB"/>
    <w:multiLevelType w:val="hybridMultilevel"/>
    <w:tmpl w:val="5FD2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B7802"/>
    <w:multiLevelType w:val="hybridMultilevel"/>
    <w:tmpl w:val="60004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2"/>
  </w:num>
  <w:num w:numId="4">
    <w:abstractNumId w:val="1"/>
  </w:num>
  <w:num w:numId="5">
    <w:abstractNumId w:val="3"/>
  </w:num>
  <w:num w:numId="6">
    <w:abstractNumId w:val="11"/>
  </w:num>
  <w:num w:numId="7">
    <w:abstractNumId w:val="2"/>
  </w:num>
  <w:num w:numId="8">
    <w:abstractNumId w:val="0"/>
  </w:num>
  <w:num w:numId="9">
    <w:abstractNumId w:val="8"/>
  </w:num>
  <w:num w:numId="10">
    <w:abstractNumId w:val="7"/>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C6"/>
    <w:rsid w:val="000152CB"/>
    <w:rsid w:val="00017BE0"/>
    <w:rsid w:val="00042EC9"/>
    <w:rsid w:val="00042EFD"/>
    <w:rsid w:val="00076F45"/>
    <w:rsid w:val="0008352D"/>
    <w:rsid w:val="000926CF"/>
    <w:rsid w:val="001715A8"/>
    <w:rsid w:val="00251173"/>
    <w:rsid w:val="00281C3C"/>
    <w:rsid w:val="002825D9"/>
    <w:rsid w:val="002E2600"/>
    <w:rsid w:val="002E4C3E"/>
    <w:rsid w:val="0031767D"/>
    <w:rsid w:val="00353109"/>
    <w:rsid w:val="003777E7"/>
    <w:rsid w:val="003A3327"/>
    <w:rsid w:val="003B30E4"/>
    <w:rsid w:val="003B536B"/>
    <w:rsid w:val="003E7084"/>
    <w:rsid w:val="003E7421"/>
    <w:rsid w:val="00461FD0"/>
    <w:rsid w:val="004B3BE5"/>
    <w:rsid w:val="00521261"/>
    <w:rsid w:val="0052292D"/>
    <w:rsid w:val="005238D5"/>
    <w:rsid w:val="00530BDD"/>
    <w:rsid w:val="0058432C"/>
    <w:rsid w:val="005A063A"/>
    <w:rsid w:val="005A3301"/>
    <w:rsid w:val="005C3586"/>
    <w:rsid w:val="005E6AB8"/>
    <w:rsid w:val="00630C18"/>
    <w:rsid w:val="00693645"/>
    <w:rsid w:val="00693F80"/>
    <w:rsid w:val="006C6510"/>
    <w:rsid w:val="00706816"/>
    <w:rsid w:val="00707DC6"/>
    <w:rsid w:val="00714758"/>
    <w:rsid w:val="00724912"/>
    <w:rsid w:val="00727C56"/>
    <w:rsid w:val="00742AF1"/>
    <w:rsid w:val="0076466B"/>
    <w:rsid w:val="00777AAA"/>
    <w:rsid w:val="00785F62"/>
    <w:rsid w:val="007D798B"/>
    <w:rsid w:val="008176E6"/>
    <w:rsid w:val="00846530"/>
    <w:rsid w:val="00854A77"/>
    <w:rsid w:val="008A05F4"/>
    <w:rsid w:val="00910807"/>
    <w:rsid w:val="00916703"/>
    <w:rsid w:val="009D773F"/>
    <w:rsid w:val="00A617B5"/>
    <w:rsid w:val="00A70EA4"/>
    <w:rsid w:val="00AC67D9"/>
    <w:rsid w:val="00B23FDA"/>
    <w:rsid w:val="00B3612B"/>
    <w:rsid w:val="00B6501F"/>
    <w:rsid w:val="00B74570"/>
    <w:rsid w:val="00C85BC4"/>
    <w:rsid w:val="00C8603E"/>
    <w:rsid w:val="00CE4355"/>
    <w:rsid w:val="00CE58C5"/>
    <w:rsid w:val="00CF0384"/>
    <w:rsid w:val="00D15C46"/>
    <w:rsid w:val="00D376F8"/>
    <w:rsid w:val="00D61F7D"/>
    <w:rsid w:val="00DA4911"/>
    <w:rsid w:val="00DB73AB"/>
    <w:rsid w:val="00E077B4"/>
    <w:rsid w:val="00E37190"/>
    <w:rsid w:val="00E719E8"/>
    <w:rsid w:val="00E80EC8"/>
    <w:rsid w:val="00EA68BA"/>
    <w:rsid w:val="00EC5E55"/>
    <w:rsid w:val="00FB156F"/>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703"/>
    <w:pPr>
      <w:keepNext/>
      <w:keepLines/>
      <w:spacing w:before="100" w:after="0"/>
      <w:outlineLvl w:val="1"/>
    </w:pPr>
    <w:rPr>
      <w:rFonts w:ascii="Calibri" w:eastAsiaTheme="majorEastAsia" w:hAnsi="Calibri"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846530"/>
    <w:pPr>
      <w:keepNext/>
      <w:keepLines/>
      <w:spacing w:before="200" w:after="0"/>
      <w:outlineLvl w:val="2"/>
    </w:pPr>
    <w:rPr>
      <w:rFonts w:ascii="Calibri" w:eastAsiaTheme="majorEastAsia" w:hAnsi="Calibri" w:cstheme="majorBidi"/>
      <w:b/>
      <w:bCs/>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D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0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C6"/>
  </w:style>
  <w:style w:type="paragraph" w:styleId="Footer">
    <w:name w:val="footer"/>
    <w:basedOn w:val="Normal"/>
    <w:link w:val="FooterChar"/>
    <w:unhideWhenUsed/>
    <w:rsid w:val="00707DC6"/>
    <w:pPr>
      <w:tabs>
        <w:tab w:val="center" w:pos="4680"/>
        <w:tab w:val="right" w:pos="9360"/>
      </w:tabs>
      <w:spacing w:after="0" w:line="240" w:lineRule="auto"/>
    </w:pPr>
  </w:style>
  <w:style w:type="character" w:customStyle="1" w:styleId="FooterChar">
    <w:name w:val="Footer Char"/>
    <w:basedOn w:val="DefaultParagraphFont"/>
    <w:link w:val="Footer"/>
    <w:rsid w:val="00707DC6"/>
  </w:style>
  <w:style w:type="table" w:styleId="TableGrid">
    <w:name w:val="Table Grid"/>
    <w:basedOn w:val="TableNormal"/>
    <w:rsid w:val="00707DC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C6"/>
    <w:rPr>
      <w:rFonts w:ascii="Tahoma" w:hAnsi="Tahoma" w:cs="Tahoma"/>
      <w:sz w:val="16"/>
      <w:szCs w:val="16"/>
    </w:rPr>
  </w:style>
  <w:style w:type="paragraph" w:customStyle="1" w:styleId="TableHeader">
    <w:name w:val="Table Header"/>
    <w:basedOn w:val="Normal"/>
    <w:rsid w:val="00707DC6"/>
    <w:pPr>
      <w:spacing w:before="200" w:after="20" w:line="259" w:lineRule="auto"/>
    </w:pPr>
    <w:rPr>
      <w:rFonts w:ascii="BentonSans-Medium" w:eastAsia="Times" w:hAnsi="BentonSans-Medium" w:cs="Times New Roman"/>
      <w:caps/>
      <w:spacing w:val="-4"/>
      <w:sz w:val="17"/>
      <w:szCs w:val="17"/>
    </w:rPr>
  </w:style>
  <w:style w:type="paragraph" w:customStyle="1" w:styleId="Heading1x">
    <w:name w:val="Heading 1x"/>
    <w:basedOn w:val="Heading1"/>
    <w:next w:val="Normal"/>
    <w:rsid w:val="00707DC6"/>
    <w:pPr>
      <w:keepLines w:val="0"/>
      <w:pBdr>
        <w:top w:val="single" w:sz="4" w:space="4" w:color="FFFFFF" w:themeColor="background1"/>
      </w:pBdr>
      <w:spacing w:before="200" w:after="120" w:line="270" w:lineRule="atLeast"/>
      <w:outlineLvl w:val="9"/>
    </w:pPr>
    <w:rPr>
      <w:rFonts w:ascii="BentonSans-Bold" w:eastAsia="Times" w:hAnsi="BentonSans-Bold" w:cs="Times New Roman"/>
      <w:b w:val="0"/>
      <w:bCs w:val="0"/>
      <w:color w:val="FFFFFF" w:themeColor="background1"/>
      <w:kern w:val="28"/>
      <w:sz w:val="23"/>
      <w:szCs w:val="23"/>
    </w:rPr>
  </w:style>
  <w:style w:type="table" w:styleId="LightShading-Accent1">
    <w:name w:val="Light Shading Accent 1"/>
    <w:basedOn w:val="TableNormal"/>
    <w:uiPriority w:val="60"/>
    <w:rsid w:val="00707DC6"/>
    <w:pPr>
      <w:spacing w:after="0" w:line="240" w:lineRule="auto"/>
      <w:jc w:val="center"/>
    </w:pPr>
    <w:rPr>
      <w:rFonts w:ascii="BentonSans-Regular" w:eastAsia="Times New Roman" w:hAnsi="BentonSans-Regular" w:cs="Times New Roman"/>
      <w:sz w:val="18"/>
      <w:szCs w:val="18"/>
    </w:rPr>
    <w:tblPr>
      <w:tblStyleRowBandSize w:val="1"/>
      <w:tblInd w:w="0" w:type="dxa"/>
      <w:tblBorders>
        <w:bottom w:val="single" w:sz="8" w:space="0" w:color="4F81BD" w:themeColor="accent1"/>
        <w:insideV w:val="single" w:sz="48" w:space="0" w:color="FFFFFF"/>
      </w:tblBorders>
      <w:tblCellMar>
        <w:top w:w="0" w:type="dxa"/>
        <w:left w:w="108" w:type="dxa"/>
        <w:bottom w:w="0" w:type="dxa"/>
        <w:right w:w="108" w:type="dxa"/>
      </w:tblCellMar>
    </w:tblPr>
    <w:tcPr>
      <w:shd w:val="clear" w:color="auto" w:fill="FFFFFF"/>
      <w:vAlign w:val="bottom"/>
    </w:tcPr>
    <w:tblStylePr w:type="firstRow">
      <w:pPr>
        <w:spacing w:before="0" w:after="0" w:line="240" w:lineRule="auto"/>
      </w:pPr>
      <w:rPr>
        <w:b/>
        <w:bCs/>
      </w:rPr>
      <w:tblPr/>
      <w:tcPr>
        <w:shd w:val="clear" w:color="auto" w:fill="EEECE1" w:themeFill="background2"/>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pPr>
        <w:jc w:val="left"/>
      </w:pPr>
      <w:rPr>
        <w:rFonts w:ascii="BentonSans Regular" w:hAnsi="BentonSans Regular"/>
        <w:b w:val="0"/>
        <w:bCs/>
        <w:i w:val="0"/>
        <w:color w:val="auto"/>
        <w:sz w:val="18"/>
      </w:rPr>
    </w:tblStylePr>
    <w:tblStylePr w:type="lastCol">
      <w:rPr>
        <w:b/>
        <w:bCs/>
      </w:rPr>
    </w:tblStylePr>
    <w:tblStylePr w:type="band1Horz">
      <w:tblPr/>
      <w:tcPr>
        <w:shd w:val="clear" w:color="auto" w:fill="4F81BD" w:themeFill="accent1"/>
      </w:tcPr>
    </w:tblStylePr>
    <w:tblStylePr w:type="band2Horz">
      <w:tblPr/>
      <w:tcPr>
        <w:shd w:val="clear" w:color="auto" w:fill="EEECE1" w:themeFill="background2"/>
      </w:tcPr>
    </w:tblStylePr>
  </w:style>
  <w:style w:type="character" w:customStyle="1" w:styleId="Heading1Char">
    <w:name w:val="Heading 1 Char"/>
    <w:basedOn w:val="DefaultParagraphFont"/>
    <w:link w:val="Heading1"/>
    <w:uiPriority w:val="9"/>
    <w:rsid w:val="00707D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703"/>
    <w:rPr>
      <w:rFonts w:ascii="Calibri" w:eastAsiaTheme="majorEastAsia" w:hAnsi="Calibri" w:cstheme="majorBidi"/>
      <w:b/>
      <w:bCs/>
      <w:color w:val="595959" w:themeColor="text1" w:themeTint="A6"/>
      <w:sz w:val="24"/>
      <w:szCs w:val="26"/>
    </w:rPr>
  </w:style>
  <w:style w:type="paragraph" w:styleId="ListParagraph">
    <w:name w:val="List Paragraph"/>
    <w:basedOn w:val="Normal"/>
    <w:uiPriority w:val="34"/>
    <w:qFormat/>
    <w:rsid w:val="008176E6"/>
    <w:pPr>
      <w:spacing w:after="120" w:line="240" w:lineRule="auto"/>
      <w:ind w:left="720"/>
      <w:contextualSpacing/>
    </w:pPr>
    <w:rPr>
      <w:rFonts w:eastAsiaTheme="minorEastAsia"/>
      <w:sz w:val="24"/>
      <w:szCs w:val="24"/>
    </w:rPr>
  </w:style>
  <w:style w:type="character" w:styleId="IntenseReference">
    <w:name w:val="Intense Reference"/>
    <w:basedOn w:val="DefaultParagraphFont"/>
    <w:uiPriority w:val="32"/>
    <w:qFormat/>
    <w:rsid w:val="00FB156F"/>
    <w:rPr>
      <w:b/>
      <w:bCs/>
      <w:smallCaps/>
      <w:color w:val="C0504D" w:themeColor="accent2"/>
      <w:spacing w:val="5"/>
      <w:u w:val="single"/>
    </w:rPr>
  </w:style>
  <w:style w:type="paragraph" w:styleId="NormalWeb">
    <w:name w:val="Normal (Web)"/>
    <w:basedOn w:val="Normal"/>
    <w:uiPriority w:val="99"/>
    <w:semiHidden/>
    <w:unhideWhenUsed/>
    <w:rsid w:val="00CF0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3">
    <w:name w:val="tip3"/>
    <w:basedOn w:val="Normal"/>
    <w:rsid w:val="00CF0384"/>
    <w:pPr>
      <w:spacing w:before="120" w:after="120" w:line="240" w:lineRule="auto"/>
    </w:pPr>
    <w:rPr>
      <w:rFonts w:ascii="Times New Roman" w:eastAsia="Times New Roman" w:hAnsi="Times New Roman" w:cs="Times New Roman"/>
      <w:sz w:val="24"/>
      <w:szCs w:val="24"/>
    </w:rPr>
  </w:style>
  <w:style w:type="paragraph" w:customStyle="1" w:styleId="remember3">
    <w:name w:val="remember3"/>
    <w:basedOn w:val="Normal"/>
    <w:rsid w:val="00CF0384"/>
    <w:pPr>
      <w:spacing w:before="120" w:after="12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6530"/>
    <w:rPr>
      <w:rFonts w:ascii="Calibri" w:eastAsiaTheme="majorEastAsia" w:hAnsi="Calibri" w:cstheme="majorBidi"/>
      <w:b/>
      <w:bCs/>
      <w:i/>
      <w:color w:val="595959" w:themeColor="text1" w:themeTint="A6"/>
    </w:rPr>
  </w:style>
  <w:style w:type="character" w:styleId="Hyperlink">
    <w:name w:val="Hyperlink"/>
    <w:basedOn w:val="DefaultParagraphFont"/>
    <w:uiPriority w:val="99"/>
    <w:unhideWhenUsed/>
    <w:rsid w:val="00764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D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703"/>
    <w:pPr>
      <w:keepNext/>
      <w:keepLines/>
      <w:spacing w:before="100" w:after="0"/>
      <w:outlineLvl w:val="1"/>
    </w:pPr>
    <w:rPr>
      <w:rFonts w:ascii="Calibri" w:eastAsiaTheme="majorEastAsia" w:hAnsi="Calibri"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846530"/>
    <w:pPr>
      <w:keepNext/>
      <w:keepLines/>
      <w:spacing w:before="200" w:after="0"/>
      <w:outlineLvl w:val="2"/>
    </w:pPr>
    <w:rPr>
      <w:rFonts w:ascii="Calibri" w:eastAsiaTheme="majorEastAsia" w:hAnsi="Calibri" w:cstheme="majorBidi"/>
      <w:b/>
      <w:bCs/>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D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07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C6"/>
  </w:style>
  <w:style w:type="paragraph" w:styleId="Footer">
    <w:name w:val="footer"/>
    <w:basedOn w:val="Normal"/>
    <w:link w:val="FooterChar"/>
    <w:unhideWhenUsed/>
    <w:rsid w:val="00707DC6"/>
    <w:pPr>
      <w:tabs>
        <w:tab w:val="center" w:pos="4680"/>
        <w:tab w:val="right" w:pos="9360"/>
      </w:tabs>
      <w:spacing w:after="0" w:line="240" w:lineRule="auto"/>
    </w:pPr>
  </w:style>
  <w:style w:type="character" w:customStyle="1" w:styleId="FooterChar">
    <w:name w:val="Footer Char"/>
    <w:basedOn w:val="DefaultParagraphFont"/>
    <w:link w:val="Footer"/>
    <w:rsid w:val="00707DC6"/>
  </w:style>
  <w:style w:type="table" w:styleId="TableGrid">
    <w:name w:val="Table Grid"/>
    <w:basedOn w:val="TableNormal"/>
    <w:rsid w:val="00707DC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C6"/>
    <w:rPr>
      <w:rFonts w:ascii="Tahoma" w:hAnsi="Tahoma" w:cs="Tahoma"/>
      <w:sz w:val="16"/>
      <w:szCs w:val="16"/>
    </w:rPr>
  </w:style>
  <w:style w:type="paragraph" w:customStyle="1" w:styleId="TableHeader">
    <w:name w:val="Table Header"/>
    <w:basedOn w:val="Normal"/>
    <w:rsid w:val="00707DC6"/>
    <w:pPr>
      <w:spacing w:before="200" w:after="20" w:line="259" w:lineRule="auto"/>
    </w:pPr>
    <w:rPr>
      <w:rFonts w:ascii="BentonSans-Medium" w:eastAsia="Times" w:hAnsi="BentonSans-Medium" w:cs="Times New Roman"/>
      <w:caps/>
      <w:spacing w:val="-4"/>
      <w:sz w:val="17"/>
      <w:szCs w:val="17"/>
    </w:rPr>
  </w:style>
  <w:style w:type="paragraph" w:customStyle="1" w:styleId="Heading1x">
    <w:name w:val="Heading 1x"/>
    <w:basedOn w:val="Heading1"/>
    <w:next w:val="Normal"/>
    <w:rsid w:val="00707DC6"/>
    <w:pPr>
      <w:keepLines w:val="0"/>
      <w:pBdr>
        <w:top w:val="single" w:sz="4" w:space="4" w:color="FFFFFF" w:themeColor="background1"/>
      </w:pBdr>
      <w:spacing w:before="200" w:after="120" w:line="270" w:lineRule="atLeast"/>
      <w:outlineLvl w:val="9"/>
    </w:pPr>
    <w:rPr>
      <w:rFonts w:ascii="BentonSans-Bold" w:eastAsia="Times" w:hAnsi="BentonSans-Bold" w:cs="Times New Roman"/>
      <w:b w:val="0"/>
      <w:bCs w:val="0"/>
      <w:color w:val="FFFFFF" w:themeColor="background1"/>
      <w:kern w:val="28"/>
      <w:sz w:val="23"/>
      <w:szCs w:val="23"/>
    </w:rPr>
  </w:style>
  <w:style w:type="table" w:styleId="LightShading-Accent1">
    <w:name w:val="Light Shading Accent 1"/>
    <w:basedOn w:val="TableNormal"/>
    <w:uiPriority w:val="60"/>
    <w:rsid w:val="00707DC6"/>
    <w:pPr>
      <w:spacing w:after="0" w:line="240" w:lineRule="auto"/>
      <w:jc w:val="center"/>
    </w:pPr>
    <w:rPr>
      <w:rFonts w:ascii="BentonSans-Regular" w:eastAsia="Times New Roman" w:hAnsi="BentonSans-Regular" w:cs="Times New Roman"/>
      <w:sz w:val="18"/>
      <w:szCs w:val="18"/>
    </w:rPr>
    <w:tblPr>
      <w:tblStyleRowBandSize w:val="1"/>
      <w:tblInd w:w="0" w:type="dxa"/>
      <w:tblBorders>
        <w:bottom w:val="single" w:sz="8" w:space="0" w:color="4F81BD" w:themeColor="accent1"/>
        <w:insideV w:val="single" w:sz="48" w:space="0" w:color="FFFFFF"/>
      </w:tblBorders>
      <w:tblCellMar>
        <w:top w:w="0" w:type="dxa"/>
        <w:left w:w="108" w:type="dxa"/>
        <w:bottom w:w="0" w:type="dxa"/>
        <w:right w:w="108" w:type="dxa"/>
      </w:tblCellMar>
    </w:tblPr>
    <w:tcPr>
      <w:shd w:val="clear" w:color="auto" w:fill="FFFFFF"/>
      <w:vAlign w:val="bottom"/>
    </w:tcPr>
    <w:tblStylePr w:type="firstRow">
      <w:pPr>
        <w:spacing w:before="0" w:after="0" w:line="240" w:lineRule="auto"/>
      </w:pPr>
      <w:rPr>
        <w:b/>
        <w:bCs/>
      </w:rPr>
      <w:tblPr/>
      <w:tcPr>
        <w:shd w:val="clear" w:color="auto" w:fill="EEECE1" w:themeFill="background2"/>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pPr>
        <w:jc w:val="left"/>
      </w:pPr>
      <w:rPr>
        <w:rFonts w:ascii="BentonSans Regular" w:hAnsi="BentonSans Regular"/>
        <w:b w:val="0"/>
        <w:bCs/>
        <w:i w:val="0"/>
        <w:color w:val="auto"/>
        <w:sz w:val="18"/>
      </w:rPr>
    </w:tblStylePr>
    <w:tblStylePr w:type="lastCol">
      <w:rPr>
        <w:b/>
        <w:bCs/>
      </w:rPr>
    </w:tblStylePr>
    <w:tblStylePr w:type="band1Horz">
      <w:tblPr/>
      <w:tcPr>
        <w:shd w:val="clear" w:color="auto" w:fill="4F81BD" w:themeFill="accent1"/>
      </w:tcPr>
    </w:tblStylePr>
    <w:tblStylePr w:type="band2Horz">
      <w:tblPr/>
      <w:tcPr>
        <w:shd w:val="clear" w:color="auto" w:fill="EEECE1" w:themeFill="background2"/>
      </w:tcPr>
    </w:tblStylePr>
  </w:style>
  <w:style w:type="character" w:customStyle="1" w:styleId="Heading1Char">
    <w:name w:val="Heading 1 Char"/>
    <w:basedOn w:val="DefaultParagraphFont"/>
    <w:link w:val="Heading1"/>
    <w:uiPriority w:val="9"/>
    <w:rsid w:val="00707D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6703"/>
    <w:rPr>
      <w:rFonts w:ascii="Calibri" w:eastAsiaTheme="majorEastAsia" w:hAnsi="Calibri" w:cstheme="majorBidi"/>
      <w:b/>
      <w:bCs/>
      <w:color w:val="595959" w:themeColor="text1" w:themeTint="A6"/>
      <w:sz w:val="24"/>
      <w:szCs w:val="26"/>
    </w:rPr>
  </w:style>
  <w:style w:type="paragraph" w:styleId="ListParagraph">
    <w:name w:val="List Paragraph"/>
    <w:basedOn w:val="Normal"/>
    <w:uiPriority w:val="34"/>
    <w:qFormat/>
    <w:rsid w:val="008176E6"/>
    <w:pPr>
      <w:spacing w:after="120" w:line="240" w:lineRule="auto"/>
      <w:ind w:left="720"/>
      <w:contextualSpacing/>
    </w:pPr>
    <w:rPr>
      <w:rFonts w:eastAsiaTheme="minorEastAsia"/>
      <w:sz w:val="24"/>
      <w:szCs w:val="24"/>
    </w:rPr>
  </w:style>
  <w:style w:type="character" w:styleId="IntenseReference">
    <w:name w:val="Intense Reference"/>
    <w:basedOn w:val="DefaultParagraphFont"/>
    <w:uiPriority w:val="32"/>
    <w:qFormat/>
    <w:rsid w:val="00FB156F"/>
    <w:rPr>
      <w:b/>
      <w:bCs/>
      <w:smallCaps/>
      <w:color w:val="C0504D" w:themeColor="accent2"/>
      <w:spacing w:val="5"/>
      <w:u w:val="single"/>
    </w:rPr>
  </w:style>
  <w:style w:type="paragraph" w:styleId="NormalWeb">
    <w:name w:val="Normal (Web)"/>
    <w:basedOn w:val="Normal"/>
    <w:uiPriority w:val="99"/>
    <w:semiHidden/>
    <w:unhideWhenUsed/>
    <w:rsid w:val="00CF0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3">
    <w:name w:val="tip3"/>
    <w:basedOn w:val="Normal"/>
    <w:rsid w:val="00CF0384"/>
    <w:pPr>
      <w:spacing w:before="120" w:after="120" w:line="240" w:lineRule="auto"/>
    </w:pPr>
    <w:rPr>
      <w:rFonts w:ascii="Times New Roman" w:eastAsia="Times New Roman" w:hAnsi="Times New Roman" w:cs="Times New Roman"/>
      <w:sz w:val="24"/>
      <w:szCs w:val="24"/>
    </w:rPr>
  </w:style>
  <w:style w:type="paragraph" w:customStyle="1" w:styleId="remember3">
    <w:name w:val="remember3"/>
    <w:basedOn w:val="Normal"/>
    <w:rsid w:val="00CF0384"/>
    <w:pPr>
      <w:spacing w:before="120" w:after="12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6530"/>
    <w:rPr>
      <w:rFonts w:ascii="Calibri" w:eastAsiaTheme="majorEastAsia" w:hAnsi="Calibri" w:cstheme="majorBidi"/>
      <w:b/>
      <w:bCs/>
      <w:i/>
      <w:color w:val="595959" w:themeColor="text1" w:themeTint="A6"/>
    </w:rPr>
  </w:style>
  <w:style w:type="character" w:styleId="Hyperlink">
    <w:name w:val="Hyperlink"/>
    <w:basedOn w:val="DefaultParagraphFont"/>
    <w:uiPriority w:val="99"/>
    <w:unhideWhenUsed/>
    <w:rsid w:val="00764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0289">
      <w:bodyDiv w:val="1"/>
      <w:marLeft w:val="0"/>
      <w:marRight w:val="0"/>
      <w:marTop w:val="0"/>
      <w:marBottom w:val="0"/>
      <w:divBdr>
        <w:top w:val="none" w:sz="0" w:space="0" w:color="auto"/>
        <w:left w:val="none" w:sz="0" w:space="0" w:color="auto"/>
        <w:bottom w:val="none" w:sz="0" w:space="0" w:color="auto"/>
        <w:right w:val="none" w:sz="0" w:space="0" w:color="auto"/>
      </w:divBdr>
    </w:div>
    <w:div w:id="108166218">
      <w:bodyDiv w:val="1"/>
      <w:marLeft w:val="0"/>
      <w:marRight w:val="0"/>
      <w:marTop w:val="0"/>
      <w:marBottom w:val="0"/>
      <w:divBdr>
        <w:top w:val="none" w:sz="0" w:space="0" w:color="auto"/>
        <w:left w:val="none" w:sz="0" w:space="0" w:color="auto"/>
        <w:bottom w:val="none" w:sz="0" w:space="0" w:color="auto"/>
        <w:right w:val="none" w:sz="0" w:space="0" w:color="auto"/>
      </w:divBdr>
    </w:div>
    <w:div w:id="825165590">
      <w:bodyDiv w:val="1"/>
      <w:marLeft w:val="0"/>
      <w:marRight w:val="0"/>
      <w:marTop w:val="0"/>
      <w:marBottom w:val="0"/>
      <w:divBdr>
        <w:top w:val="none" w:sz="0" w:space="0" w:color="auto"/>
        <w:left w:val="none" w:sz="0" w:space="0" w:color="auto"/>
        <w:bottom w:val="none" w:sz="0" w:space="0" w:color="auto"/>
        <w:right w:val="none" w:sz="0" w:space="0" w:color="auto"/>
      </w:divBdr>
      <w:divsChild>
        <w:div w:id="4135145">
          <w:marLeft w:val="0"/>
          <w:marRight w:val="0"/>
          <w:marTop w:val="0"/>
          <w:marBottom w:val="0"/>
          <w:divBdr>
            <w:top w:val="none" w:sz="0" w:space="0" w:color="auto"/>
            <w:left w:val="none" w:sz="0" w:space="0" w:color="auto"/>
            <w:bottom w:val="none" w:sz="0" w:space="0" w:color="auto"/>
            <w:right w:val="none" w:sz="0" w:space="0" w:color="auto"/>
          </w:divBdr>
          <w:divsChild>
            <w:div w:id="142553411">
              <w:marLeft w:val="0"/>
              <w:marRight w:val="0"/>
              <w:marTop w:val="0"/>
              <w:marBottom w:val="150"/>
              <w:divBdr>
                <w:top w:val="single" w:sz="2" w:space="0" w:color="CCCCCC"/>
                <w:left w:val="single" w:sz="6" w:space="0" w:color="CCCCCC"/>
                <w:bottom w:val="single" w:sz="6" w:space="0" w:color="CCCCCC"/>
                <w:right w:val="single" w:sz="6" w:space="0" w:color="CCCCCC"/>
              </w:divBdr>
              <w:divsChild>
                <w:div w:id="896548385">
                  <w:marLeft w:val="0"/>
                  <w:marRight w:val="150"/>
                  <w:marTop w:val="75"/>
                  <w:marBottom w:val="0"/>
                  <w:divBdr>
                    <w:top w:val="none" w:sz="0" w:space="0" w:color="auto"/>
                    <w:left w:val="none" w:sz="0" w:space="0" w:color="auto"/>
                    <w:bottom w:val="none" w:sz="0" w:space="0" w:color="auto"/>
                    <w:right w:val="none" w:sz="0" w:space="0" w:color="auto"/>
                  </w:divBdr>
                  <w:divsChild>
                    <w:div w:id="972635609">
                      <w:marLeft w:val="0"/>
                      <w:marRight w:val="0"/>
                      <w:marTop w:val="0"/>
                      <w:marBottom w:val="0"/>
                      <w:divBdr>
                        <w:top w:val="none" w:sz="0" w:space="0" w:color="auto"/>
                        <w:left w:val="none" w:sz="0" w:space="0" w:color="auto"/>
                        <w:bottom w:val="none" w:sz="0" w:space="0" w:color="auto"/>
                        <w:right w:val="none" w:sz="0" w:space="0" w:color="auto"/>
                      </w:divBdr>
                      <w:divsChild>
                        <w:div w:id="15377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rvie.harvard.edu/system/files/Forms/Career_Professional_Development/ManageMentor.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17A5C9DD7074F921E552437F53404" ma:contentTypeVersion="2" ma:contentTypeDescription="Create a new document." ma:contentTypeScope="" ma:versionID="c26980b79f302a8992f241dd0cb5452b">
  <xsd:schema xmlns:xsd="http://www.w3.org/2001/XMLSchema" xmlns:xs="http://www.w3.org/2001/XMLSchema" xmlns:p="http://schemas.microsoft.com/office/2006/metadata/properties" xmlns:ns2="5efcb22b-a38f-42b8-b27a-5f068ceb5762" targetNamespace="http://schemas.microsoft.com/office/2006/metadata/properties" ma:root="true" ma:fieldsID="04597a75bd66c88f72e356d081768550" ns2:_="">
    <xsd:import namespace="5efcb22b-a38f-42b8-b27a-5f068ceb5762"/>
    <xsd:element name="properties">
      <xsd:complexType>
        <xsd:sequence>
          <xsd:element name="documentManagement">
            <xsd:complexType>
              <xsd:all>
                <xsd:element ref="ns2:Comment"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b22b-a38f-42b8-b27a-5f068ceb5762"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Note">
          <xsd:maxLength value="255"/>
        </xsd:restriction>
      </xsd:simpleType>
    </xsd:element>
    <xsd:element name="DocType" ma:index="9" nillable="true" ma:displayName="DocType" ma:default="Example" ma:format="Dropdown" ma:internalName="DocType">
      <xsd:simpleType>
        <xsd:restriction base="dms:Choice">
          <xsd:enumeration value="Example"/>
          <xsd:enumeration value="Working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5efcb22b-a38f-42b8-b27a-5f068ceb5762" xsi:nil="true"/>
    <DocType xmlns="5efcb22b-a38f-42b8-b27a-5f068ceb5762">Example</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3AB-C679-48CA-9063-4D95292AE08F}">
  <ds:schemaRefs>
    <ds:schemaRef ds:uri="http://schemas.microsoft.com/sharepoint/v3/contenttype/forms"/>
  </ds:schemaRefs>
</ds:datastoreItem>
</file>

<file path=customXml/itemProps2.xml><?xml version="1.0" encoding="utf-8"?>
<ds:datastoreItem xmlns:ds="http://schemas.openxmlformats.org/officeDocument/2006/customXml" ds:itemID="{11B21574-918A-4CAE-8DB7-CC67C2FA0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b22b-a38f-42b8-b27a-5f068ceb5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B2E80-7909-4691-ABC5-540F9B651E7A}">
  <ds:schemaRefs>
    <ds:schemaRef ds:uri="http://schemas.microsoft.com/office/2006/metadata/properties"/>
    <ds:schemaRef ds:uri="http://schemas.microsoft.com/office/infopath/2007/PartnerControls"/>
    <ds:schemaRef ds:uri="5efcb22b-a38f-42b8-b27a-5f068ceb5762"/>
  </ds:schemaRefs>
</ds:datastoreItem>
</file>

<file path=customXml/itemProps4.xml><?xml version="1.0" encoding="utf-8"?>
<ds:datastoreItem xmlns:ds="http://schemas.openxmlformats.org/officeDocument/2006/customXml" ds:itemID="{84F9987E-8EE6-4C58-94EC-D6267210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HUIT Project Charter Template Guidelines</vt:lpstr>
    </vt:vector>
  </TitlesOfParts>
  <Company>HUIT</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HUIT Project Charter Template Guidelines</dc:title>
  <dc:creator>Patricia Buickerood</dc:creator>
  <cp:lastModifiedBy>juw315</cp:lastModifiedBy>
  <cp:revision>5</cp:revision>
  <cp:lastPrinted>2013-09-09T19:35:00Z</cp:lastPrinted>
  <dcterms:created xsi:type="dcterms:W3CDTF">2014-01-08T16:34:00Z</dcterms:created>
  <dcterms:modified xsi:type="dcterms:W3CDTF">2014-01-08T16:50:00Z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0x01010065C17A5C9DD7074F921E552437F53404</vt:lpwstr>
  </property>
</Properties>
</file>